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0F" w:rsidRDefault="00D2730F" w:rsidP="00D2730F">
      <w:bookmarkStart w:id="0" w:name="_GoBack"/>
      <w:bookmarkEnd w:id="0"/>
    </w:p>
    <w:p w:rsidR="00D2730F" w:rsidRDefault="000B1B89" w:rsidP="000B1B89">
      <w:pPr>
        <w:jc w:val="center"/>
        <w:rPr>
          <w:rFonts w:ascii="Arial Rounded MT Bold" w:hAnsi="Arial Rounded MT Bold" w:cs="FrankRuehl"/>
          <w:b/>
          <w:sz w:val="52"/>
        </w:rPr>
      </w:pPr>
      <w:r w:rsidRPr="000B1B89">
        <w:rPr>
          <w:rFonts w:ascii="Arial Rounded MT Bold" w:hAnsi="Arial Rounded MT Bold" w:cs="FrankRuehl"/>
          <w:b/>
          <w:sz w:val="52"/>
        </w:rPr>
        <w:t>Get Focused</w:t>
      </w:r>
    </w:p>
    <w:p w:rsidR="001B7DF9" w:rsidRDefault="000804F4" w:rsidP="001B7DF9">
      <w:pPr>
        <w:rPr>
          <w:rFonts w:asciiTheme="minorHAnsi" w:hAnsiTheme="minorHAnsi" w:cs="FrankRuehl"/>
          <w:sz w:val="22"/>
        </w:rPr>
      </w:pPr>
      <w:r w:rsidRPr="00B41498">
        <w:rPr>
          <w:rFonts w:asciiTheme="minorHAnsi" w:hAnsiTheme="minorHAnsi" w:cs="FrankRuehl"/>
          <w:sz w:val="22"/>
        </w:rPr>
        <w:t>Everything from watching a g</w:t>
      </w:r>
      <w:r w:rsidR="000D51CA" w:rsidRPr="00B41498">
        <w:rPr>
          <w:rFonts w:asciiTheme="minorHAnsi" w:hAnsiTheme="minorHAnsi" w:cs="FrankRuehl"/>
          <w:sz w:val="22"/>
        </w:rPr>
        <w:t xml:space="preserve">reat movie to studying for your </w:t>
      </w:r>
      <w:r w:rsidRPr="00B41498">
        <w:rPr>
          <w:rFonts w:asciiTheme="minorHAnsi" w:hAnsiTheme="minorHAnsi" w:cs="FrankRuehl"/>
          <w:sz w:val="22"/>
        </w:rPr>
        <w:t xml:space="preserve">toughest final requires you to focus your attention. Sometimes </w:t>
      </w:r>
      <w:r w:rsidR="000D51CA" w:rsidRPr="00B41498">
        <w:rPr>
          <w:rFonts w:asciiTheme="minorHAnsi" w:hAnsiTheme="minorHAnsi" w:cs="FrankRuehl"/>
          <w:sz w:val="22"/>
        </w:rPr>
        <w:t>we break our concentration and our minds decide to wonder off. Getting it back on track can be difficult!</w:t>
      </w:r>
    </w:p>
    <w:p w:rsidR="00B41498" w:rsidRDefault="00B41498" w:rsidP="00B41498">
      <w:pPr>
        <w:pStyle w:val="ListParagraph"/>
        <w:numPr>
          <w:ilvl w:val="0"/>
          <w:numId w:val="5"/>
        </w:numPr>
        <w:rPr>
          <w:rFonts w:asciiTheme="minorHAnsi" w:hAnsiTheme="minorHAnsi" w:cs="FrankRueh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C5C703" wp14:editId="0470AC9D">
            <wp:simplePos x="0" y="0"/>
            <wp:positionH relativeFrom="margin">
              <wp:posOffset>4171950</wp:posOffset>
            </wp:positionH>
            <wp:positionV relativeFrom="paragraph">
              <wp:posOffset>153670</wp:posOffset>
            </wp:positionV>
            <wp:extent cx="2503805" cy="1668145"/>
            <wp:effectExtent l="19050" t="0" r="10795" b="503555"/>
            <wp:wrapSquare wrapText="bothSides"/>
            <wp:docPr id="8" name="Picture 8" descr="Picture of a woman brainstorming " title="Think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vogue.com.au/media/images/8/4/9/9/0/849997-1_l.jpg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6681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DF9" w:rsidRPr="001B7DF9">
        <w:rPr>
          <w:rFonts w:asciiTheme="minorHAnsi" w:hAnsiTheme="minorHAnsi" w:cs="FrankRuehl"/>
          <w:b/>
          <w:sz w:val="22"/>
        </w:rPr>
        <w:t xml:space="preserve">Hunger: </w:t>
      </w:r>
      <w:r w:rsidR="001B7DF9" w:rsidRPr="001B7DF9">
        <w:rPr>
          <w:rFonts w:asciiTheme="minorHAnsi" w:hAnsiTheme="minorHAnsi" w:cs="FrankRuehl"/>
          <w:sz w:val="22"/>
        </w:rPr>
        <w:t xml:space="preserve">If you’re hungry, you can’t expect to sit down and </w:t>
      </w:r>
      <w:r w:rsidR="001B7DF9">
        <w:rPr>
          <w:rFonts w:asciiTheme="minorHAnsi" w:hAnsiTheme="minorHAnsi" w:cs="FrankRuehl"/>
          <w:sz w:val="22"/>
        </w:rPr>
        <w:t>focus</w:t>
      </w:r>
      <w:r w:rsidR="001B7DF9" w:rsidRPr="001B7DF9">
        <w:rPr>
          <w:rFonts w:asciiTheme="minorHAnsi" w:hAnsiTheme="minorHAnsi" w:cs="FrankRuehl"/>
          <w:sz w:val="22"/>
        </w:rPr>
        <w:t>. The same goes fo</w:t>
      </w:r>
      <w:r>
        <w:rPr>
          <w:rFonts w:asciiTheme="minorHAnsi" w:hAnsiTheme="minorHAnsi" w:cs="FrankRuehl"/>
          <w:sz w:val="22"/>
        </w:rPr>
        <w:t>r after you’ve eaten a big meal.</w:t>
      </w:r>
      <w:r w:rsidR="001B7DF9">
        <w:rPr>
          <w:rFonts w:asciiTheme="minorHAnsi" w:hAnsiTheme="minorHAnsi" w:cs="FrankRuehl"/>
          <w:sz w:val="22"/>
        </w:rPr>
        <w:t xml:space="preserve"> Try drinking a smoothie or eating some f</w:t>
      </w:r>
      <w:r>
        <w:rPr>
          <w:rFonts w:asciiTheme="minorHAnsi" w:hAnsiTheme="minorHAnsi" w:cs="FrankRuehl"/>
          <w:sz w:val="22"/>
        </w:rPr>
        <w:t>resh fruit before you study!</w:t>
      </w:r>
    </w:p>
    <w:p w:rsidR="00B41498" w:rsidRPr="00B41498" w:rsidRDefault="00B41498" w:rsidP="00B41498">
      <w:pPr>
        <w:pStyle w:val="ListParagraph"/>
        <w:rPr>
          <w:rFonts w:asciiTheme="minorHAnsi" w:hAnsiTheme="minorHAnsi" w:cs="FrankRuehl"/>
          <w:sz w:val="10"/>
          <w:szCs w:val="10"/>
        </w:rPr>
      </w:pPr>
    </w:p>
    <w:p w:rsidR="00B41498" w:rsidRPr="00B41498" w:rsidRDefault="00B41498" w:rsidP="00B41498">
      <w:pPr>
        <w:pStyle w:val="ListParagraph"/>
        <w:numPr>
          <w:ilvl w:val="0"/>
          <w:numId w:val="5"/>
        </w:numPr>
        <w:rPr>
          <w:rFonts w:asciiTheme="minorHAnsi" w:hAnsiTheme="minorHAnsi" w:cs="FrankRuehl"/>
          <w:sz w:val="22"/>
        </w:rPr>
      </w:pPr>
      <w:r w:rsidRPr="00B41498">
        <w:rPr>
          <w:rFonts w:asciiTheme="minorHAnsi" w:hAnsiTheme="minorHAnsi" w:cs="FrankRuehl"/>
          <w:b/>
          <w:sz w:val="22"/>
        </w:rPr>
        <w:t>Fatigue:</w:t>
      </w:r>
      <w:r>
        <w:rPr>
          <w:rFonts w:asciiTheme="minorHAnsi" w:hAnsiTheme="minorHAnsi" w:cs="FrankRuehl"/>
          <w:sz w:val="22"/>
        </w:rPr>
        <w:t xml:space="preserve"> </w:t>
      </w:r>
      <w:r w:rsidRPr="00B41498">
        <w:rPr>
          <w:rFonts w:asciiTheme="minorHAnsi" w:hAnsiTheme="minorHAnsi" w:cs="FrankRuehl"/>
          <w:sz w:val="22"/>
        </w:rPr>
        <w:t>It’s tough to concentrate when you’re tired. Some students have found success in getting up early (instead of staying up later) to study for an exam.</w:t>
      </w:r>
      <w:r>
        <w:rPr>
          <w:rFonts w:asciiTheme="minorHAnsi" w:hAnsiTheme="minorHAnsi" w:cs="FrankRuehl"/>
          <w:sz w:val="22"/>
        </w:rPr>
        <w:t xml:space="preserve"> Prevent body and mind fatigue by getting the recommended 6-8 hours of sleep. </w:t>
      </w:r>
    </w:p>
    <w:p w:rsidR="00B41498" w:rsidRPr="00B41498" w:rsidRDefault="00B41498" w:rsidP="00B41498">
      <w:pPr>
        <w:pStyle w:val="ListParagraph"/>
        <w:rPr>
          <w:rFonts w:asciiTheme="minorHAnsi" w:hAnsiTheme="minorHAnsi" w:cs="FrankRuehl"/>
          <w:sz w:val="10"/>
          <w:szCs w:val="10"/>
        </w:rPr>
      </w:pPr>
    </w:p>
    <w:p w:rsidR="00B41498" w:rsidRDefault="00B41498" w:rsidP="00B41498">
      <w:pPr>
        <w:pStyle w:val="ListParagraph"/>
        <w:numPr>
          <w:ilvl w:val="0"/>
          <w:numId w:val="5"/>
        </w:numPr>
        <w:rPr>
          <w:rFonts w:asciiTheme="minorHAnsi" w:hAnsiTheme="minorHAnsi" w:cs="FrankRuehl"/>
          <w:sz w:val="22"/>
        </w:rPr>
      </w:pPr>
      <w:r w:rsidRPr="00B41498">
        <w:rPr>
          <w:rFonts w:asciiTheme="minorHAnsi" w:hAnsiTheme="minorHAnsi" w:cs="FrankRuehl"/>
          <w:b/>
          <w:sz w:val="22"/>
        </w:rPr>
        <w:t>Distractions:</w:t>
      </w:r>
      <w:r>
        <w:rPr>
          <w:rFonts w:asciiTheme="minorHAnsi" w:hAnsiTheme="minorHAnsi" w:cs="FrankRuehl"/>
          <w:sz w:val="22"/>
        </w:rPr>
        <w:t xml:space="preserve"> </w:t>
      </w:r>
      <w:r w:rsidR="00B05981">
        <w:rPr>
          <w:rFonts w:asciiTheme="minorHAnsi" w:hAnsiTheme="minorHAnsi" w:cs="FrankRuehl"/>
          <w:sz w:val="22"/>
        </w:rPr>
        <w:t xml:space="preserve">They come in all forms: noises, motion around your area, inner thoughts, feelings, materials, etc. Avoid distractions by </w:t>
      </w:r>
      <w:r w:rsidR="00B17908">
        <w:rPr>
          <w:rFonts w:asciiTheme="minorHAnsi" w:hAnsiTheme="minorHAnsi" w:cs="FrankRuehl"/>
          <w:sz w:val="22"/>
        </w:rPr>
        <w:t xml:space="preserve">calming your mind and </w:t>
      </w:r>
      <w:r w:rsidR="00B05981">
        <w:rPr>
          <w:rFonts w:asciiTheme="minorHAnsi" w:hAnsiTheme="minorHAnsi" w:cs="FrankRuehl"/>
          <w:sz w:val="22"/>
        </w:rPr>
        <w:t xml:space="preserve">distancing </w:t>
      </w:r>
      <w:r w:rsidR="00B17908">
        <w:rPr>
          <w:rFonts w:asciiTheme="minorHAnsi" w:hAnsiTheme="minorHAnsi" w:cs="FrankRuehl"/>
          <w:sz w:val="22"/>
        </w:rPr>
        <w:t xml:space="preserve">yourself from the disturbance. </w:t>
      </w:r>
    </w:p>
    <w:p w:rsidR="00B17908" w:rsidRPr="00B17908" w:rsidRDefault="00B32C1E" w:rsidP="00B17908">
      <w:pPr>
        <w:pStyle w:val="ListParagraph"/>
        <w:rPr>
          <w:rFonts w:asciiTheme="minorHAnsi" w:hAnsiTheme="minorHAnsi" w:cs="FrankRuehl"/>
          <w:sz w:val="22"/>
        </w:rPr>
      </w:pPr>
      <w:r>
        <w:rPr>
          <w:rFonts w:asciiTheme="minorHAnsi" w:hAnsiTheme="minorHAnsi" w:cs="FrankRuehl"/>
          <w:noProof/>
          <w:sz w:val="22"/>
        </w:rPr>
        <w:drawing>
          <wp:anchor distT="0" distB="0" distL="114300" distR="114300" simplePos="0" relativeHeight="251662336" behindDoc="1" locked="0" layoutInCell="1" allowOverlap="1" wp14:anchorId="48ADB54E" wp14:editId="4B114614">
            <wp:simplePos x="0" y="0"/>
            <wp:positionH relativeFrom="margin">
              <wp:posOffset>352425</wp:posOffset>
            </wp:positionH>
            <wp:positionV relativeFrom="paragraph">
              <wp:posOffset>50800</wp:posOffset>
            </wp:positionV>
            <wp:extent cx="6134100" cy="2162175"/>
            <wp:effectExtent l="0" t="19050" r="19050" b="47625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908" w:rsidRPr="00B17908" w:rsidRDefault="000A3509" w:rsidP="005F72C9">
      <w:pPr>
        <w:tabs>
          <w:tab w:val="left" w:pos="2130"/>
          <w:tab w:val="left" w:pos="3480"/>
          <w:tab w:val="left" w:pos="6945"/>
        </w:tabs>
        <w:rPr>
          <w:rFonts w:asciiTheme="minorHAnsi" w:hAnsiTheme="minorHAnsi" w:cs="FrankRuehl"/>
          <w:sz w:val="22"/>
        </w:rPr>
      </w:pPr>
      <w:r>
        <w:rPr>
          <w:rFonts w:asciiTheme="minorHAnsi" w:hAnsiTheme="minorHAnsi" w:cs="FrankRuehl"/>
          <w:sz w:val="22"/>
        </w:rPr>
        <w:tab/>
      </w:r>
      <w:r>
        <w:rPr>
          <w:rFonts w:asciiTheme="minorHAnsi" w:hAnsiTheme="minorHAnsi" w:cs="FrankRuehl"/>
          <w:sz w:val="22"/>
        </w:rPr>
        <w:tab/>
      </w:r>
      <w:r w:rsidR="005F72C9">
        <w:rPr>
          <w:rFonts w:asciiTheme="minorHAnsi" w:hAnsiTheme="minorHAnsi" w:cs="FrankRuehl"/>
          <w:sz w:val="22"/>
        </w:rPr>
        <w:tab/>
      </w:r>
    </w:p>
    <w:p w:rsidR="002F497F" w:rsidRDefault="00F536EE" w:rsidP="0008609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352425</wp:posOffset>
            </wp:positionH>
            <wp:positionV relativeFrom="paragraph">
              <wp:posOffset>1623695</wp:posOffset>
            </wp:positionV>
            <wp:extent cx="6134100" cy="2200275"/>
            <wp:effectExtent l="0" t="19050" r="19050" b="4762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97F" w:rsidRPr="00D2730F">
        <w:br w:type="page"/>
      </w:r>
    </w:p>
    <w:p w:rsidR="0008609D" w:rsidRPr="003E440B" w:rsidRDefault="0008609D" w:rsidP="0008609D">
      <w:pPr>
        <w:jc w:val="center"/>
        <w:rPr>
          <w:rFonts w:ascii="Arial Rounded MT Bold" w:hAnsi="Arial Rounded MT Bold"/>
          <w:noProof/>
          <w:sz w:val="56"/>
        </w:rPr>
      </w:pPr>
    </w:p>
    <w:p w:rsidR="0008609D" w:rsidRDefault="0008609D" w:rsidP="0008609D">
      <w:pPr>
        <w:jc w:val="center"/>
        <w:rPr>
          <w:rFonts w:ascii="Arial Rounded MT Bold" w:hAnsi="Arial Rounded MT Bold"/>
          <w:noProof/>
          <w:sz w:val="72"/>
        </w:rPr>
      </w:pPr>
      <w:r w:rsidRPr="0008609D">
        <w:rPr>
          <w:rFonts w:ascii="Arial Rounded MT Bold" w:hAnsi="Arial Rounded MT Bold"/>
          <w:noProof/>
          <w:sz w:val="72"/>
        </w:rPr>
        <w:t>K.W.L</w:t>
      </w:r>
      <w:r>
        <w:rPr>
          <w:rFonts w:ascii="Arial Rounded MT Bold" w:hAnsi="Arial Rounded MT Bold"/>
          <w:noProof/>
          <w:sz w:val="72"/>
        </w:rPr>
        <w:t xml:space="preserve"> Chart</w:t>
      </w:r>
    </w:p>
    <w:p w:rsidR="003E440B" w:rsidRDefault="008254F1" w:rsidP="003E440B">
      <w:pPr>
        <w:jc w:val="center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 xml:space="preserve">The K-W-L Charts are visual organizers that help students </w:t>
      </w:r>
      <w:r w:rsidR="00FB77BA" w:rsidRPr="00FB77BA">
        <w:rPr>
          <w:rFonts w:asciiTheme="minorHAnsi" w:hAnsiTheme="minorHAnsi"/>
          <w:b/>
          <w:noProof/>
          <w:sz w:val="22"/>
          <w:u w:val="single"/>
        </w:rPr>
        <w:t>focus</w:t>
      </w:r>
      <w:r>
        <w:rPr>
          <w:rFonts w:asciiTheme="minorHAnsi" w:hAnsiTheme="minorHAnsi"/>
          <w:noProof/>
          <w:sz w:val="22"/>
        </w:rPr>
        <w:t xml:space="preserve"> their thoughts before, during, or after a reading or lecture. </w:t>
      </w:r>
      <w:r w:rsidRPr="008254F1">
        <w:rPr>
          <w:rFonts w:asciiTheme="minorHAnsi" w:hAnsiTheme="minorHAnsi"/>
          <w:noProof/>
          <w:sz w:val="22"/>
        </w:rPr>
        <w:t xml:space="preserve">They can be used to engage students in a new topic, activate prior knowledge, </w:t>
      </w:r>
      <w:r w:rsidR="003E440B">
        <w:rPr>
          <w:rFonts w:asciiTheme="minorHAnsi" w:hAnsiTheme="minorHAnsi"/>
          <w:noProof/>
          <w:sz w:val="22"/>
        </w:rPr>
        <w:t xml:space="preserve">retain information, </w:t>
      </w:r>
      <w:r w:rsidRPr="008254F1">
        <w:rPr>
          <w:rFonts w:asciiTheme="minorHAnsi" w:hAnsiTheme="minorHAnsi"/>
          <w:noProof/>
          <w:sz w:val="22"/>
        </w:rPr>
        <w:t>share objectives, and monitor learning.</w:t>
      </w:r>
      <w:r>
        <w:rPr>
          <w:rFonts w:asciiTheme="minorHAnsi" w:hAnsiTheme="minorHAnsi"/>
          <w:noProof/>
          <w:sz w:val="22"/>
        </w:rPr>
        <w:t xml:space="preserve"> Pick a topic and give it a try!</w:t>
      </w:r>
    </w:p>
    <w:p w:rsidR="003E440B" w:rsidRPr="003E440B" w:rsidRDefault="003E440B" w:rsidP="003E440B">
      <w:pPr>
        <w:jc w:val="center"/>
        <w:rPr>
          <w:rFonts w:asciiTheme="minorHAnsi" w:hAnsiTheme="minorHAnsi"/>
          <w:noProof/>
          <w:sz w:val="44"/>
        </w:rPr>
      </w:pPr>
      <w:r>
        <w:rPr>
          <w:rFonts w:asciiTheme="minorHAnsi" w:hAnsiTheme="minorHAnsi"/>
          <w:noProof/>
          <w:sz w:val="44"/>
        </w:rPr>
        <w:t>Topic: ________________________________________</w:t>
      </w:r>
    </w:p>
    <w:tbl>
      <w:tblPr>
        <w:tblStyle w:val="PlainTable1"/>
        <w:tblW w:w="108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20"/>
        <w:gridCol w:w="3621"/>
        <w:gridCol w:w="3621"/>
      </w:tblGrid>
      <w:tr w:rsidR="0008609D" w:rsidTr="00825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</w:tcPr>
          <w:p w:rsidR="0008609D" w:rsidRDefault="0008609D" w:rsidP="003E440B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3E440B" w:rsidRPr="003E440B" w:rsidRDefault="003E440B" w:rsidP="003E440B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 w:rsidRPr="003E440B">
              <w:rPr>
                <w:rFonts w:asciiTheme="minorHAnsi" w:hAnsiTheme="minorHAnsi"/>
                <w:b w:val="0"/>
                <w:sz w:val="22"/>
              </w:rPr>
              <w:t xml:space="preserve">What do you </w:t>
            </w:r>
            <w:r w:rsidRPr="003E440B">
              <w:rPr>
                <w:rFonts w:asciiTheme="minorHAnsi" w:hAnsiTheme="minorHAnsi"/>
                <w:sz w:val="22"/>
              </w:rPr>
              <w:t>Know</w:t>
            </w:r>
            <w:r w:rsidRPr="003E440B">
              <w:rPr>
                <w:rFonts w:asciiTheme="minorHAnsi" w:hAnsiTheme="minorHAnsi"/>
                <w:b w:val="0"/>
                <w:sz w:val="22"/>
              </w:rPr>
              <w:t xml:space="preserve"> about the topic?</w:t>
            </w:r>
          </w:p>
        </w:tc>
        <w:tc>
          <w:tcPr>
            <w:tcW w:w="3621" w:type="dxa"/>
          </w:tcPr>
          <w:p w:rsidR="0008609D" w:rsidRDefault="0008609D" w:rsidP="00086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  <w:p w:rsidR="003E440B" w:rsidRDefault="003E440B" w:rsidP="003E4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3E440B">
              <w:rPr>
                <w:rFonts w:asciiTheme="minorHAnsi" w:hAnsiTheme="minorHAnsi"/>
                <w:b w:val="0"/>
                <w:sz w:val="22"/>
              </w:rPr>
              <w:t>What do you</w:t>
            </w:r>
            <w:r>
              <w:rPr>
                <w:rFonts w:asciiTheme="minorHAnsi" w:hAnsiTheme="minorHAnsi"/>
                <w:sz w:val="22"/>
              </w:rPr>
              <w:t xml:space="preserve"> Want </w:t>
            </w:r>
            <w:r w:rsidRPr="003E440B">
              <w:rPr>
                <w:rFonts w:asciiTheme="minorHAnsi" w:hAnsiTheme="minorHAnsi"/>
                <w:b w:val="0"/>
                <w:sz w:val="22"/>
              </w:rPr>
              <w:t>to know?</w:t>
            </w:r>
          </w:p>
        </w:tc>
        <w:tc>
          <w:tcPr>
            <w:tcW w:w="3621" w:type="dxa"/>
          </w:tcPr>
          <w:p w:rsidR="003E440B" w:rsidRDefault="003E440B" w:rsidP="00086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  <w:p w:rsidR="003E440B" w:rsidRDefault="003E440B" w:rsidP="003E4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3E440B">
              <w:rPr>
                <w:rFonts w:asciiTheme="minorHAnsi" w:hAnsiTheme="minorHAnsi"/>
                <w:b w:val="0"/>
                <w:sz w:val="22"/>
              </w:rPr>
              <w:t>What did you</w:t>
            </w:r>
            <w:r>
              <w:rPr>
                <w:rFonts w:asciiTheme="minorHAnsi" w:hAnsiTheme="minorHAnsi"/>
                <w:sz w:val="22"/>
              </w:rPr>
              <w:t xml:space="preserve"> Learn</w:t>
            </w:r>
            <w:r w:rsidRPr="003E440B">
              <w:rPr>
                <w:rFonts w:asciiTheme="minorHAnsi" w:hAnsiTheme="minorHAnsi"/>
                <w:b w:val="0"/>
                <w:sz w:val="22"/>
              </w:rPr>
              <w:t>?</w:t>
            </w:r>
          </w:p>
        </w:tc>
      </w:tr>
      <w:tr w:rsidR="0008609D" w:rsidTr="003E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</w:tcPr>
          <w:p w:rsidR="0008609D" w:rsidRDefault="0008609D" w:rsidP="0008609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621" w:type="dxa"/>
          </w:tcPr>
          <w:p w:rsidR="0008609D" w:rsidRDefault="0008609D" w:rsidP="0008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21" w:type="dxa"/>
          </w:tcPr>
          <w:p w:rsidR="0008609D" w:rsidRDefault="0008609D" w:rsidP="0008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:rsidR="0008609D" w:rsidRPr="0008609D" w:rsidRDefault="0008609D" w:rsidP="0008609D">
      <w:pPr>
        <w:rPr>
          <w:rFonts w:asciiTheme="minorHAnsi" w:hAnsiTheme="minorHAnsi"/>
          <w:sz w:val="22"/>
        </w:rPr>
      </w:pPr>
    </w:p>
    <w:sectPr w:rsidR="0008609D" w:rsidRPr="0008609D" w:rsidSect="002F497F"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E6" w:rsidRDefault="008C52E6" w:rsidP="00A03AF2">
      <w:pPr>
        <w:spacing w:after="0" w:line="240" w:lineRule="auto"/>
      </w:pPr>
      <w:r>
        <w:separator/>
      </w:r>
    </w:p>
  </w:endnote>
  <w:endnote w:type="continuationSeparator" w:id="0">
    <w:p w:rsidR="008C52E6" w:rsidRDefault="008C52E6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4" w:type="pct"/>
      <w:tblInd w:w="-848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06"/>
      <w:gridCol w:w="1076"/>
      <w:gridCol w:w="1074"/>
    </w:tblGrid>
    <w:tr w:rsidR="002F497F" w:rsidTr="002F497F">
      <w:trPr>
        <w:trHeight w:val="285"/>
      </w:trPr>
      <w:tc>
        <w:tcPr>
          <w:tcW w:w="4123" w:type="pct"/>
          <w:tcBorders>
            <w:top w:val="single" w:sz="24" w:space="0" w:color="BCA359"/>
          </w:tcBorders>
        </w:tcPr>
        <w:p w:rsidR="002F497F" w:rsidRDefault="008C52E6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862241320"/>
              <w:placeholder>
                <w:docPart w:val="AC3B87DEA23C4CD2B840BBCFD126433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F497F">
                <w:t>www.fresnostate.edu/supportnet</w:t>
              </w:r>
            </w:sdtContent>
          </w:sdt>
          <w:r w:rsidR="002F497F">
            <w:t xml:space="preserve"> | </w:t>
          </w:r>
          <w:r w:rsidR="002F497F" w:rsidRPr="00102C50">
            <w:t>supportnet@csufresno.edu</w:t>
          </w:r>
          <w:r w:rsidR="002F497F">
            <w:t xml:space="preserve"> | 559.278.8370 </w:t>
          </w:r>
        </w:p>
      </w:tc>
      <w:tc>
        <w:tcPr>
          <w:tcW w:w="439" w:type="pct"/>
          <w:tcBorders>
            <w:top w:val="single" w:sz="24" w:space="0" w:color="BCA359"/>
          </w:tcBorders>
          <w:shd w:val="clear" w:color="auto" w:fill="6A1011"/>
        </w:tcPr>
        <w:p w:rsidR="002F497F" w:rsidRDefault="002F497F" w:rsidP="00127DE6">
          <w:pPr>
            <w:pStyle w:val="Header"/>
            <w:rPr>
              <w:color w:val="FFFFFF" w:themeColor="background1"/>
            </w:rPr>
          </w:pPr>
          <w:r>
            <w:t>0</w:t>
          </w:r>
          <w:r w:rsidR="00127DE6">
            <w:t>5</w:t>
          </w:r>
          <w:r>
            <w:t>.201</w:t>
          </w:r>
          <w:r w:rsidR="00127DE6">
            <w:t>6</w:t>
          </w:r>
        </w:p>
      </w:tc>
      <w:tc>
        <w:tcPr>
          <w:tcW w:w="438" w:type="pct"/>
          <w:tcBorders>
            <w:top w:val="single" w:sz="24" w:space="0" w:color="BCA359"/>
          </w:tcBorders>
          <w:shd w:val="clear" w:color="auto" w:fill="6A1011"/>
        </w:tcPr>
        <w:p w:rsidR="002F497F" w:rsidRDefault="002F497F">
          <w:pPr>
            <w:pStyle w:val="Header"/>
          </w:pPr>
        </w:p>
      </w:tc>
    </w:tr>
  </w:tbl>
  <w:p w:rsidR="004B5C62" w:rsidRDefault="004B5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4" w:type="pct"/>
      <w:tblInd w:w="-848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06"/>
      <w:gridCol w:w="1076"/>
      <w:gridCol w:w="1074"/>
    </w:tblGrid>
    <w:tr w:rsidR="002F497F" w:rsidTr="0061459B">
      <w:trPr>
        <w:trHeight w:val="285"/>
      </w:trPr>
      <w:tc>
        <w:tcPr>
          <w:tcW w:w="4123" w:type="pct"/>
          <w:tcBorders>
            <w:top w:val="single" w:sz="24" w:space="0" w:color="BCA359"/>
          </w:tcBorders>
        </w:tcPr>
        <w:p w:rsidR="002F497F" w:rsidRDefault="008C52E6" w:rsidP="002F497F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1375190223"/>
              <w:placeholder>
                <w:docPart w:val="67E51C442F5E440FBE00990560F460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F497F">
                <w:t>www.fresnostate.edu/supportnet</w:t>
              </w:r>
            </w:sdtContent>
          </w:sdt>
          <w:r w:rsidR="002F497F">
            <w:t xml:space="preserve"> | </w:t>
          </w:r>
          <w:r w:rsidR="002F497F" w:rsidRPr="00102C50">
            <w:t>supportnet@csufresno.edu</w:t>
          </w:r>
          <w:r w:rsidR="002F497F">
            <w:t xml:space="preserve"> | 559.278.8370 </w:t>
          </w:r>
        </w:p>
      </w:tc>
      <w:tc>
        <w:tcPr>
          <w:tcW w:w="439" w:type="pct"/>
          <w:tcBorders>
            <w:top w:val="single" w:sz="24" w:space="0" w:color="BCA359"/>
          </w:tcBorders>
          <w:shd w:val="clear" w:color="auto" w:fill="6A1011"/>
        </w:tcPr>
        <w:p w:rsidR="002F497F" w:rsidRDefault="002F497F" w:rsidP="00127DE6">
          <w:pPr>
            <w:pStyle w:val="Header"/>
            <w:rPr>
              <w:color w:val="FFFFFF" w:themeColor="background1"/>
            </w:rPr>
          </w:pPr>
          <w:r>
            <w:t>0</w:t>
          </w:r>
          <w:r w:rsidR="00127DE6">
            <w:t>5</w:t>
          </w:r>
          <w:r>
            <w:t>.201</w:t>
          </w:r>
          <w:r w:rsidR="00127DE6">
            <w:t>6</w:t>
          </w:r>
        </w:p>
      </w:tc>
      <w:tc>
        <w:tcPr>
          <w:tcW w:w="438" w:type="pct"/>
          <w:tcBorders>
            <w:top w:val="single" w:sz="24" w:space="0" w:color="BCA359"/>
          </w:tcBorders>
          <w:shd w:val="clear" w:color="auto" w:fill="6A1011"/>
        </w:tcPr>
        <w:p w:rsidR="002F497F" w:rsidRDefault="002F497F" w:rsidP="002F497F">
          <w:pPr>
            <w:pStyle w:val="Header"/>
          </w:pPr>
        </w:p>
      </w:tc>
    </w:tr>
  </w:tbl>
  <w:p w:rsidR="002F497F" w:rsidRDefault="002F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E6" w:rsidRDefault="008C52E6" w:rsidP="00A03AF2">
      <w:pPr>
        <w:spacing w:after="0" w:line="240" w:lineRule="auto"/>
      </w:pPr>
      <w:r>
        <w:separator/>
      </w:r>
    </w:p>
  </w:footnote>
  <w:footnote w:type="continuationSeparator" w:id="0">
    <w:p w:rsidR="008C52E6" w:rsidRDefault="008C52E6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7F" w:rsidRDefault="002F497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B9D6DA" wp14:editId="38742118">
              <wp:simplePos x="0" y="0"/>
              <wp:positionH relativeFrom="column">
                <wp:posOffset>-152400</wp:posOffset>
              </wp:positionH>
              <wp:positionV relativeFrom="paragraph">
                <wp:posOffset>-314325</wp:posOffset>
              </wp:positionV>
              <wp:extent cx="7154601" cy="666570"/>
              <wp:effectExtent l="0" t="0" r="8255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786E3" id="Group 2" o:spid="_x0000_s1026" style="position:absolute;margin-left:-12pt;margin-top:-24.75pt;width:563.35pt;height:52.5pt;z-index:-251658240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">
              <v:group id="Group 7" o:spid="_x0000_s1027" style="position:absolute;left:3045;top:2780;width:71546;height:1671" coordorigin="2501,3295" coordsize="71547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3" o:spid="_x0000_s1028" style="position:absolute;left:22014;top:3295;width:52014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t38QA&#10;AADaAAAADwAAAGRycy9kb3ducmV2LnhtbESPQWvCQBSE74X+h+UVvBTd1FDbRlcJASEnpVppj4/s&#10;Mwlm36bZNcZ/7wqFHoeZ+YZZrAbTiJ46V1tW8DKJQBAXVtdcKvjar8fvIJxH1thYJgVXcrBaPj4s&#10;MNH2wp/U73wpAoRdggoq79tESldUZNBNbEscvKPtDPogu1LqDi8Bbho5jaKZNFhzWKiwpayi4rQ7&#10;GwVvH6dDrtNnrF9/C79ZZz/b+DtXavQ0pHMQngb/H/5r51pBDPc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2rd/EAAAA2gAAAA8AAAAAAAAAAAAAAAAAmAIAAGRycy9k&#10;b3ducmV2LnhtbFBLBQYAAAAABAAEAPUAAACJAw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WM8EA&#10;AADaAAAADwAAAGRycy9kb3ducmV2LnhtbERPS4vCMBC+C/6HMIIX0VSX9VGNIoLQ08r6QI9DM7bF&#10;ZlKbrHb/vREW9jR8fM9ZrBpTigfVrrCsYDiIQBCnVhecKTgetv0pCOeRNZaWScEvOVgt260Fxto+&#10;+Zsee5+JEMIuRgW591UspUtzMugGtiIO3NXWBn2AdSZ1jc8Qbko5iqKxNFhwaMixok1O6W3/YxRM&#10;ZrdTotc9LD7vqf/abi67j3OiVLfTrOcgPDX+X/znTnSYD+9X3l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oljPBAAAA2gAAAA8AAAAAAAAAAAAAAAAAmAIAAGRycy9kb3du&#10;cmV2LnhtbFBLBQYAAAAABAAEAPUAAACGAw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XDcIA&#10;AADaAAAADwAAAGRycy9kb3ducmV2LnhtbESPQWvCQBSE7wX/w/IEL6VuqqWW1FXERpDeqh48PrKv&#10;2WD2bcg+Nf57Vyj0OMzMN8x82ftGXaiLdWADr+MMFHEZbM2VgcN+8/IBKgqyxSYwGbhRhOVi8DTH&#10;3IYr/9BlJ5VKEI45GnAiba51LB15jOPQEifvN3QeJcmu0rbDa4L7Rk+y7F17rDktOGxp7ag87c7e&#10;QHF2362si9nkWHzNcLoN8hyPxoyG/eoTlFAv/+G/9tYaeIPHlXQD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RcNwgAAANoAAAAPAAAAAAAAAAAAAAAAAJgCAABkcnMvZG93&#10;bnJldi54bWxQSwUGAAAAAAQABAD1AAAAhwMAAAAA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s4cIA&#10;AADaAAAADwAAAGRycy9kb3ducmV2LnhtbESPQWvCQBSE7wX/w/IEL0U3taASXUVsBOmttgePj+wz&#10;G8y+Ddmnxn/vFgo9DjPzDbPa9L5RN+piHdjA2yQDRVwGW3Nl4Od7P16AioJssQlMBh4UYbMevKww&#10;t+HOX3Q7SqUShGOOBpxIm2sdS0ce4yS0xMk7h86jJNlV2nZ4T3Df6GmWzbTHmtOCw5Z2jsrL8eoN&#10;FFf32cqumE9Pxccc3w9BXuPJmNGw3y5BCfXyH/5rH6yBGfxeST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yzhwgAAANoAAAAPAAAAAAAAAAAAAAAAAJgCAABkcnMvZG93&#10;bnJldi54bWxQSwUGAAAAAAQABAD1AAAAhwMAAAAA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wIv7FAAAA2gAAAA8AAABkcnMvZG93bnJldi54bWxEj9FqwkAURN+F/sNyC32RurESaaOriNji&#10;S5Wm+YDb7DUbzN6N2VXj33cLBR+HmTnDzJe9bcSFOl87VjAeJSCIS6drrhQU3+/PryB8QNbYOCYF&#10;N/KwXDwM5phpd+UvuuShEhHCPkMFJoQ2k9KXhiz6kWuJo3dwncUQZVdJ3eE1wm0jX5JkKi3WHBcM&#10;trQ2VB7zs1Xwsdkdz9OfdLLZm8/0tFoX22FaKPX02K9mIAL14R7+b2+1gjf4uxJv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cCL+xQAAANoAAAAPAAAAAAAAAAAAAAAA&#10;AJ8CAABkcnMvZG93bnJldi54bWxQSwUGAAAAAAQABAD3AAAAkQM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9C2"/>
    <w:multiLevelType w:val="hybridMultilevel"/>
    <w:tmpl w:val="69345724"/>
    <w:lvl w:ilvl="0" w:tplc="C980E148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E6EEE"/>
    <w:multiLevelType w:val="hybridMultilevel"/>
    <w:tmpl w:val="BF7C800E"/>
    <w:lvl w:ilvl="0" w:tplc="C980E148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5C1"/>
    <w:multiLevelType w:val="hybridMultilevel"/>
    <w:tmpl w:val="DBD66350"/>
    <w:lvl w:ilvl="0" w:tplc="C980E148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20D88"/>
    <w:multiLevelType w:val="hybridMultilevel"/>
    <w:tmpl w:val="7F9033F2"/>
    <w:lvl w:ilvl="0" w:tplc="2FCE59C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28B4"/>
    <w:multiLevelType w:val="hybridMultilevel"/>
    <w:tmpl w:val="821286EE"/>
    <w:lvl w:ilvl="0" w:tplc="C980E148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060B66"/>
    <w:rsid w:val="000804F4"/>
    <w:rsid w:val="0008609D"/>
    <w:rsid w:val="000A3509"/>
    <w:rsid w:val="000B1B89"/>
    <w:rsid w:val="000D51CA"/>
    <w:rsid w:val="00102C50"/>
    <w:rsid w:val="00127DE6"/>
    <w:rsid w:val="00130E16"/>
    <w:rsid w:val="00147B5F"/>
    <w:rsid w:val="00177D58"/>
    <w:rsid w:val="001916B8"/>
    <w:rsid w:val="001B7DF9"/>
    <w:rsid w:val="00214EEB"/>
    <w:rsid w:val="00236E52"/>
    <w:rsid w:val="002848A9"/>
    <w:rsid w:val="002F497F"/>
    <w:rsid w:val="00396AE0"/>
    <w:rsid w:val="003E440B"/>
    <w:rsid w:val="00470D21"/>
    <w:rsid w:val="00497DA8"/>
    <w:rsid w:val="004B5C62"/>
    <w:rsid w:val="005646F2"/>
    <w:rsid w:val="005F72C9"/>
    <w:rsid w:val="006136D2"/>
    <w:rsid w:val="006D53B9"/>
    <w:rsid w:val="00773484"/>
    <w:rsid w:val="007B0AFD"/>
    <w:rsid w:val="007B3D0D"/>
    <w:rsid w:val="007C16B2"/>
    <w:rsid w:val="008254F1"/>
    <w:rsid w:val="008371AB"/>
    <w:rsid w:val="0088764B"/>
    <w:rsid w:val="008C52E6"/>
    <w:rsid w:val="00A03AF2"/>
    <w:rsid w:val="00A50549"/>
    <w:rsid w:val="00A57E0B"/>
    <w:rsid w:val="00B05981"/>
    <w:rsid w:val="00B17908"/>
    <w:rsid w:val="00B32C1E"/>
    <w:rsid w:val="00B41498"/>
    <w:rsid w:val="00B7364C"/>
    <w:rsid w:val="00CA1BBE"/>
    <w:rsid w:val="00D2730F"/>
    <w:rsid w:val="00D64DB5"/>
    <w:rsid w:val="00D8149C"/>
    <w:rsid w:val="00DA3C25"/>
    <w:rsid w:val="00DC7676"/>
    <w:rsid w:val="00EB0DDF"/>
    <w:rsid w:val="00ED7263"/>
    <w:rsid w:val="00F279D6"/>
    <w:rsid w:val="00F536EE"/>
    <w:rsid w:val="00F96038"/>
    <w:rsid w:val="00FB48CD"/>
    <w:rsid w:val="00FB77BA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6C45E7-80FF-4A09-B901-9B9B8D46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4F4"/>
    <w:pPr>
      <w:ind w:left="720"/>
      <w:contextualSpacing/>
    </w:pPr>
  </w:style>
  <w:style w:type="table" w:styleId="PlainTable1">
    <w:name w:val="Plain Table 1"/>
    <w:basedOn w:val="TableNormal"/>
    <w:uiPriority w:val="41"/>
    <w:rsid w:val="00825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25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86C6C-0132-41CA-B7FA-3512162D45B7}" type="doc">
      <dgm:prSet loTypeId="urn:microsoft.com/office/officeart/2005/8/layout/vList4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091EE437-1EEB-4CF5-A9E2-DDADD8E0403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Set a Goal</a:t>
          </a:r>
        </a:p>
      </dgm:t>
    </dgm:pt>
    <dgm:pt modelId="{BC249830-5E2D-423B-9FC8-E3793CF69801}" type="parTrans" cxnId="{725A5F4B-6924-49A4-AA1A-5CEDB56B0732}">
      <dgm:prSet/>
      <dgm:spPr/>
      <dgm:t>
        <a:bodyPr/>
        <a:lstStyle/>
        <a:p>
          <a:endParaRPr lang="en-US"/>
        </a:p>
      </dgm:t>
    </dgm:pt>
    <dgm:pt modelId="{1663ACCD-D035-486C-8A10-F0CF035AA0BE}" type="sibTrans" cxnId="{725A5F4B-6924-49A4-AA1A-5CEDB56B0732}">
      <dgm:prSet/>
      <dgm:spPr/>
      <dgm:t>
        <a:bodyPr/>
        <a:lstStyle/>
        <a:p>
          <a:endParaRPr lang="en-US"/>
        </a:p>
      </dgm:t>
    </dgm:pt>
    <dgm:pt modelId="{62C1451B-FC51-4933-BCE5-C49291112F4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Set a definite or specific time to study</a:t>
          </a:r>
        </a:p>
      </dgm:t>
    </dgm:pt>
    <dgm:pt modelId="{54BB02B3-CF68-4D37-A394-47111356897A}" type="parTrans" cxnId="{5527BD43-A0BF-4C48-BE59-4318FE752DB8}">
      <dgm:prSet/>
      <dgm:spPr/>
      <dgm:t>
        <a:bodyPr/>
        <a:lstStyle/>
        <a:p>
          <a:endParaRPr lang="en-US"/>
        </a:p>
      </dgm:t>
    </dgm:pt>
    <dgm:pt modelId="{21140E9F-C514-43C7-A0CA-B6161AB690C4}" type="sibTrans" cxnId="{5527BD43-A0BF-4C48-BE59-4318FE752DB8}">
      <dgm:prSet/>
      <dgm:spPr/>
      <dgm:t>
        <a:bodyPr/>
        <a:lstStyle/>
        <a:p>
          <a:endParaRPr lang="en-US"/>
        </a:p>
      </dgm:t>
    </dgm:pt>
    <dgm:pt modelId="{11B32B68-1E19-47F1-83B7-052EC964544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"I will read ten pages and answer five questions tonight"</a:t>
          </a:r>
        </a:p>
      </dgm:t>
    </dgm:pt>
    <dgm:pt modelId="{0D494949-7C16-48E4-87CE-1A318F908422}" type="parTrans" cxnId="{B63D45F2-A755-436E-BBC7-BD9F31B68BBF}">
      <dgm:prSet/>
      <dgm:spPr/>
      <dgm:t>
        <a:bodyPr/>
        <a:lstStyle/>
        <a:p>
          <a:endParaRPr lang="en-US"/>
        </a:p>
      </dgm:t>
    </dgm:pt>
    <dgm:pt modelId="{16DBC308-D3EC-4974-B5DE-849C79ED5368}" type="sibTrans" cxnId="{B63D45F2-A755-436E-BBC7-BD9F31B68BBF}">
      <dgm:prSet/>
      <dgm:spPr/>
      <dgm:t>
        <a:bodyPr/>
        <a:lstStyle/>
        <a:p>
          <a:endParaRPr lang="en-US"/>
        </a:p>
      </dgm:t>
    </dgm:pt>
    <dgm:pt modelId="{0E257CD5-13AA-41DD-A341-0DD4D4DDDF8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Prepare for Concentration</a:t>
          </a:r>
        </a:p>
      </dgm:t>
    </dgm:pt>
    <dgm:pt modelId="{3DC9A42C-A499-4847-BB1D-20FE946F7592}" type="parTrans" cxnId="{93131A8A-594A-4ECE-8943-6CD8FBC81AC5}">
      <dgm:prSet/>
      <dgm:spPr/>
      <dgm:t>
        <a:bodyPr/>
        <a:lstStyle/>
        <a:p>
          <a:endParaRPr lang="en-US"/>
        </a:p>
      </dgm:t>
    </dgm:pt>
    <dgm:pt modelId="{2470EAF0-CB9C-453C-985E-5098E3F7361C}" type="sibTrans" cxnId="{93131A8A-594A-4ECE-8943-6CD8FBC81AC5}">
      <dgm:prSet/>
      <dgm:spPr/>
      <dgm:t>
        <a:bodyPr/>
        <a:lstStyle/>
        <a:p>
          <a:endParaRPr lang="en-US"/>
        </a:p>
      </dgm:t>
    </dgm:pt>
    <dgm:pt modelId="{D191646F-1ED0-4A35-B285-076924BCA6A3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Have your books, supplies, and study materials at your access</a:t>
          </a:r>
        </a:p>
      </dgm:t>
    </dgm:pt>
    <dgm:pt modelId="{374EADF2-5637-4F48-BD27-50049B80EC7C}" type="parTrans" cxnId="{87560D79-CB40-4BB7-B625-27ABA05204B0}">
      <dgm:prSet/>
      <dgm:spPr/>
      <dgm:t>
        <a:bodyPr/>
        <a:lstStyle/>
        <a:p>
          <a:endParaRPr lang="en-US"/>
        </a:p>
      </dgm:t>
    </dgm:pt>
    <dgm:pt modelId="{D612E67A-B1E7-4B36-AA6C-A5DA3F7181CA}" type="sibTrans" cxnId="{87560D79-CB40-4BB7-B625-27ABA05204B0}">
      <dgm:prSet/>
      <dgm:spPr/>
      <dgm:t>
        <a:bodyPr/>
        <a:lstStyle/>
        <a:p>
          <a:endParaRPr lang="en-US"/>
        </a:p>
      </dgm:t>
    </dgm:pt>
    <dgm:pt modelId="{62EDC5B5-828E-41B5-8593-1FA25A74FA14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Everytime you get up to grab something, you can break your concentration</a:t>
          </a:r>
          <a:endParaRPr lang="en-US" sz="1000">
            <a:solidFill>
              <a:sysClr val="windowText" lastClr="000000"/>
            </a:solidFill>
          </a:endParaRPr>
        </a:p>
      </dgm:t>
    </dgm:pt>
    <dgm:pt modelId="{EAC30AB3-6EDD-4E02-9EA0-B82E98926D25}" type="parTrans" cxnId="{1FBE5E3A-ADEA-48D2-9DC7-6087E6E5580C}">
      <dgm:prSet/>
      <dgm:spPr/>
      <dgm:t>
        <a:bodyPr/>
        <a:lstStyle/>
        <a:p>
          <a:endParaRPr lang="en-US"/>
        </a:p>
      </dgm:t>
    </dgm:pt>
    <dgm:pt modelId="{E699A969-F787-4C3C-ADFD-F57B1B32CC7F}" type="sibTrans" cxnId="{1FBE5E3A-ADEA-48D2-9DC7-6087E6E5580C}">
      <dgm:prSet/>
      <dgm:spPr/>
      <dgm:t>
        <a:bodyPr/>
        <a:lstStyle/>
        <a:p>
          <a:endParaRPr lang="en-US"/>
        </a:p>
      </dgm:t>
    </dgm:pt>
    <dgm:pt modelId="{5315A8DE-4D50-4B7A-A0F6-8CD11FD9DBB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Vary the Activity</a:t>
          </a:r>
        </a:p>
      </dgm:t>
    </dgm:pt>
    <dgm:pt modelId="{149EB81C-97D4-4880-9FBE-4204A8A96C48}" type="parTrans" cxnId="{5A5307B0-FBF5-4705-A367-3EC8178E3EED}">
      <dgm:prSet/>
      <dgm:spPr/>
      <dgm:t>
        <a:bodyPr/>
        <a:lstStyle/>
        <a:p>
          <a:endParaRPr lang="en-US"/>
        </a:p>
      </dgm:t>
    </dgm:pt>
    <dgm:pt modelId="{E5309AE0-F02F-4993-A0C4-14332A65E09D}" type="sibTrans" cxnId="{5A5307B0-FBF5-4705-A367-3EC8178E3EED}">
      <dgm:prSet/>
      <dgm:spPr/>
      <dgm:t>
        <a:bodyPr/>
        <a:lstStyle/>
        <a:p>
          <a:endParaRPr lang="en-US"/>
        </a:p>
      </dgm:t>
    </dgm:pt>
    <dgm:pt modelId="{C30E9128-0596-4DC4-B739-C1C1ECC9299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Anticipate fatigue during studying by varying your activity from time to time</a:t>
          </a:r>
        </a:p>
      </dgm:t>
    </dgm:pt>
    <dgm:pt modelId="{23C94998-956D-4E0C-BA6F-D5F6E9DE812A}" type="parTrans" cxnId="{1CE4E879-9FDA-4F14-869F-CE3EBB9330A0}">
      <dgm:prSet/>
      <dgm:spPr/>
      <dgm:t>
        <a:bodyPr/>
        <a:lstStyle/>
        <a:p>
          <a:endParaRPr lang="en-US"/>
        </a:p>
      </dgm:t>
    </dgm:pt>
    <dgm:pt modelId="{627C307E-6D48-4369-A64D-AE66DE0E1826}" type="sibTrans" cxnId="{1CE4E879-9FDA-4F14-869F-CE3EBB9330A0}">
      <dgm:prSet/>
      <dgm:spPr/>
      <dgm:t>
        <a:bodyPr/>
        <a:lstStyle/>
        <a:p>
          <a:endParaRPr lang="en-US"/>
        </a:p>
      </dgm:t>
    </dgm:pt>
    <dgm:pt modelId="{4DC55D66-C5C1-410D-9DC9-DB242497836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Read for a period of time and switch to taking notes or reciting out loud</a:t>
          </a:r>
        </a:p>
      </dgm:t>
    </dgm:pt>
    <dgm:pt modelId="{660FCA63-DB17-4B6B-9B9D-4E5C12D10585}" type="parTrans" cxnId="{497DD1FC-0EE1-402F-9F5E-B9CD8D3DA2D2}">
      <dgm:prSet/>
      <dgm:spPr/>
      <dgm:t>
        <a:bodyPr/>
        <a:lstStyle/>
        <a:p>
          <a:endParaRPr lang="en-US"/>
        </a:p>
      </dgm:t>
    </dgm:pt>
    <dgm:pt modelId="{29C5023A-1FB7-4FAF-8655-0C1BC0111A13}" type="sibTrans" cxnId="{497DD1FC-0EE1-402F-9F5E-B9CD8D3DA2D2}">
      <dgm:prSet/>
      <dgm:spPr/>
      <dgm:t>
        <a:bodyPr/>
        <a:lstStyle/>
        <a:p>
          <a:endParaRPr lang="en-US"/>
        </a:p>
      </dgm:t>
    </dgm:pt>
    <dgm:pt modelId="{5F013C0F-061D-4D8B-BC5C-1E645BDF3559}" type="pres">
      <dgm:prSet presAssocID="{CD686C6C-0132-41CA-B7FA-3512162D45B7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139C6D6-7B4B-4F45-9F4C-CBFCFA311C9B}" type="pres">
      <dgm:prSet presAssocID="{091EE437-1EEB-4CF5-A9E2-DDADD8E0403B}" presName="comp" presStyleCnt="0"/>
      <dgm:spPr/>
    </dgm:pt>
    <dgm:pt modelId="{94B84CD3-1BA3-4094-90C7-E3D41F322B16}" type="pres">
      <dgm:prSet presAssocID="{091EE437-1EEB-4CF5-A9E2-DDADD8E0403B}" presName="box" presStyleLbl="node1" presStyleIdx="0" presStyleCnt="3" custLinFactNeighborX="506"/>
      <dgm:spPr/>
      <dgm:t>
        <a:bodyPr/>
        <a:lstStyle/>
        <a:p>
          <a:endParaRPr lang="en-US"/>
        </a:p>
      </dgm:t>
    </dgm:pt>
    <dgm:pt modelId="{CF2A24CD-E5AA-4B3E-BD9C-06B7F55BA4A6}" type="pres">
      <dgm:prSet presAssocID="{091EE437-1EEB-4CF5-A9E2-DDADD8E0403B}" presName="img" presStyleLbl="fgImgPlace1" presStyleIdx="0" presStyleCnt="3" custScaleX="59356" custScaleY="11567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extLst>
        <a:ext uri="{E40237B7-FDA0-4F09-8148-C483321AD2D9}">
          <dgm14:cNvPr xmlns:dgm14="http://schemas.microsoft.com/office/drawing/2010/diagram" id="0" name="" descr="Picture of an archery target with three blue arrows " title="Archery "/>
        </a:ext>
      </dgm:extLst>
    </dgm:pt>
    <dgm:pt modelId="{B7EC48F9-2A8C-420B-8583-CD4AC8837486}" type="pres">
      <dgm:prSet presAssocID="{091EE437-1EEB-4CF5-A9E2-DDADD8E0403B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74D7A1-770A-4782-BBBD-CAD211AC6654}" type="pres">
      <dgm:prSet presAssocID="{1663ACCD-D035-486C-8A10-F0CF035AA0BE}" presName="spacer" presStyleCnt="0"/>
      <dgm:spPr/>
    </dgm:pt>
    <dgm:pt modelId="{EB97043D-7833-4420-937B-7B4C182B4AFA}" type="pres">
      <dgm:prSet presAssocID="{0E257CD5-13AA-41DD-A341-0DD4D4DDDF89}" presName="comp" presStyleCnt="0"/>
      <dgm:spPr/>
    </dgm:pt>
    <dgm:pt modelId="{13013B65-3575-4E0C-9E88-CD5DADF8A4F2}" type="pres">
      <dgm:prSet presAssocID="{0E257CD5-13AA-41DD-A341-0DD4D4DDDF89}" presName="box" presStyleLbl="node1" presStyleIdx="1" presStyleCnt="3" custLinFactNeighborX="1553"/>
      <dgm:spPr/>
      <dgm:t>
        <a:bodyPr/>
        <a:lstStyle/>
        <a:p>
          <a:endParaRPr lang="en-US"/>
        </a:p>
      </dgm:t>
    </dgm:pt>
    <dgm:pt modelId="{16BDADD9-A04A-41F6-9B18-96D6293047CA}" type="pres">
      <dgm:prSet presAssocID="{0E257CD5-13AA-41DD-A341-0DD4D4DDDF89}" presName="img" presStyleLbl="fgImgPlace1" presStyleIdx="1" presStyleCnt="3" custScaleX="55217" custScaleY="111864" custLinFactNeighborX="1293" custLinFactNeighborY="-1695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en-US"/>
        </a:p>
      </dgm:t>
      <dgm:extLst>
        <a:ext uri="{E40237B7-FDA0-4F09-8148-C483321AD2D9}">
          <dgm14:cNvPr xmlns:dgm14="http://schemas.microsoft.com/office/drawing/2010/diagram" id="0" name="" descr="Picture of a man concentrating " title="Concentration "/>
        </a:ext>
      </dgm:extLst>
    </dgm:pt>
    <dgm:pt modelId="{02894C0D-17B8-458C-B24D-17A8EFBD6C67}" type="pres">
      <dgm:prSet presAssocID="{0E257CD5-13AA-41DD-A341-0DD4D4DDDF89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CFB843-51C9-4DE4-BBC7-C61611715468}" type="pres">
      <dgm:prSet presAssocID="{2470EAF0-CB9C-453C-985E-5098E3F7361C}" presName="spacer" presStyleCnt="0"/>
      <dgm:spPr/>
    </dgm:pt>
    <dgm:pt modelId="{3EA77396-1F82-4B90-B844-10D5B8AC33C7}" type="pres">
      <dgm:prSet presAssocID="{5315A8DE-4D50-4B7A-A0F6-8CD11FD9DBBA}" presName="comp" presStyleCnt="0"/>
      <dgm:spPr/>
    </dgm:pt>
    <dgm:pt modelId="{E6783D61-6710-47FC-8B3A-1B94E8B1B3DE}" type="pres">
      <dgm:prSet presAssocID="{5315A8DE-4D50-4B7A-A0F6-8CD11FD9DBBA}" presName="box" presStyleLbl="node1" presStyleIdx="2" presStyleCnt="3"/>
      <dgm:spPr/>
      <dgm:t>
        <a:bodyPr/>
        <a:lstStyle/>
        <a:p>
          <a:endParaRPr lang="en-US"/>
        </a:p>
      </dgm:t>
    </dgm:pt>
    <dgm:pt modelId="{DD7CA45F-7C3F-41BB-8B66-4DF07008C23B}" type="pres">
      <dgm:prSet presAssocID="{5315A8DE-4D50-4B7A-A0F6-8CD11FD9DBBA}" presName="img" presStyleLbl="fgImgPlace1" presStyleIdx="2" presStyleCnt="3" custScaleX="56250" custScaleY="10127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Picture of an apple, pencil holder, books, and a small globe of the world on a stand" title="Vary the Activity "/>
        </a:ext>
      </dgm:extLst>
    </dgm:pt>
    <dgm:pt modelId="{E64DA0E5-05D5-4BDD-9AEF-983835BF038B}" type="pres">
      <dgm:prSet presAssocID="{5315A8DE-4D50-4B7A-A0F6-8CD11FD9DBBA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0EC8E91-6C35-421D-B0BE-40EC2B09EAED}" type="presOf" srcId="{0E257CD5-13AA-41DD-A341-0DD4D4DDDF89}" destId="{13013B65-3575-4E0C-9E88-CD5DADF8A4F2}" srcOrd="0" destOrd="0" presId="urn:microsoft.com/office/officeart/2005/8/layout/vList4"/>
    <dgm:cxn modelId="{3EC79B4D-BDF7-4FEC-BB28-FB745CD41263}" type="presOf" srcId="{4DC55D66-C5C1-410D-9DC9-DB2424978369}" destId="{E6783D61-6710-47FC-8B3A-1B94E8B1B3DE}" srcOrd="0" destOrd="2" presId="urn:microsoft.com/office/officeart/2005/8/layout/vList4"/>
    <dgm:cxn modelId="{497DD1FC-0EE1-402F-9F5E-B9CD8D3DA2D2}" srcId="{5315A8DE-4D50-4B7A-A0F6-8CD11FD9DBBA}" destId="{4DC55D66-C5C1-410D-9DC9-DB2424978369}" srcOrd="1" destOrd="0" parTransId="{660FCA63-DB17-4B6B-9B9D-4E5C12D10585}" sibTransId="{29C5023A-1FB7-4FAF-8655-0C1BC0111A13}"/>
    <dgm:cxn modelId="{D76ABD23-E92C-4131-B34F-E710332F8120}" type="presOf" srcId="{CD686C6C-0132-41CA-B7FA-3512162D45B7}" destId="{5F013C0F-061D-4D8B-BC5C-1E645BDF3559}" srcOrd="0" destOrd="0" presId="urn:microsoft.com/office/officeart/2005/8/layout/vList4"/>
    <dgm:cxn modelId="{1FBE5E3A-ADEA-48D2-9DC7-6087E6E5580C}" srcId="{0E257CD5-13AA-41DD-A341-0DD4D4DDDF89}" destId="{62EDC5B5-828E-41B5-8593-1FA25A74FA14}" srcOrd="1" destOrd="0" parTransId="{EAC30AB3-6EDD-4E02-9EA0-B82E98926D25}" sibTransId="{E699A969-F787-4C3C-ADFD-F57B1B32CC7F}"/>
    <dgm:cxn modelId="{D8852193-2691-4750-96D1-AC7675460740}" type="presOf" srcId="{C30E9128-0596-4DC4-B739-C1C1ECC9299E}" destId="{E6783D61-6710-47FC-8B3A-1B94E8B1B3DE}" srcOrd="0" destOrd="1" presId="urn:microsoft.com/office/officeart/2005/8/layout/vList4"/>
    <dgm:cxn modelId="{B3FBF9FB-CF37-455D-BD0F-73C9BE34BE9C}" type="presOf" srcId="{62C1451B-FC51-4933-BCE5-C49291112F48}" destId="{94B84CD3-1BA3-4094-90C7-E3D41F322B16}" srcOrd="0" destOrd="1" presId="urn:microsoft.com/office/officeart/2005/8/layout/vList4"/>
    <dgm:cxn modelId="{A7184122-F238-4309-815F-8EE362732A04}" type="presOf" srcId="{62C1451B-FC51-4933-BCE5-C49291112F48}" destId="{B7EC48F9-2A8C-420B-8583-CD4AC8837486}" srcOrd="1" destOrd="1" presId="urn:microsoft.com/office/officeart/2005/8/layout/vList4"/>
    <dgm:cxn modelId="{7408871E-90A9-4E89-BF92-91559D3CC7AF}" type="presOf" srcId="{62EDC5B5-828E-41B5-8593-1FA25A74FA14}" destId="{02894C0D-17B8-458C-B24D-17A8EFBD6C67}" srcOrd="1" destOrd="2" presId="urn:microsoft.com/office/officeart/2005/8/layout/vList4"/>
    <dgm:cxn modelId="{0D3D01B2-94C8-4F51-9959-5F8003E2CF16}" type="presOf" srcId="{4DC55D66-C5C1-410D-9DC9-DB2424978369}" destId="{E64DA0E5-05D5-4BDD-9AEF-983835BF038B}" srcOrd="1" destOrd="2" presId="urn:microsoft.com/office/officeart/2005/8/layout/vList4"/>
    <dgm:cxn modelId="{2DBBBBF9-FB6B-4E89-B30E-BCFFAE5B6BB1}" type="presOf" srcId="{091EE437-1EEB-4CF5-A9E2-DDADD8E0403B}" destId="{B7EC48F9-2A8C-420B-8583-CD4AC8837486}" srcOrd="1" destOrd="0" presId="urn:microsoft.com/office/officeart/2005/8/layout/vList4"/>
    <dgm:cxn modelId="{B63D45F2-A755-436E-BBC7-BD9F31B68BBF}" srcId="{091EE437-1EEB-4CF5-A9E2-DDADD8E0403B}" destId="{11B32B68-1E19-47F1-83B7-052EC9645448}" srcOrd="1" destOrd="0" parTransId="{0D494949-7C16-48E4-87CE-1A318F908422}" sibTransId="{16DBC308-D3EC-4974-B5DE-849C79ED5368}"/>
    <dgm:cxn modelId="{87560D79-CB40-4BB7-B625-27ABA05204B0}" srcId="{0E257CD5-13AA-41DD-A341-0DD4D4DDDF89}" destId="{D191646F-1ED0-4A35-B285-076924BCA6A3}" srcOrd="0" destOrd="0" parTransId="{374EADF2-5637-4F48-BD27-50049B80EC7C}" sibTransId="{D612E67A-B1E7-4B36-AA6C-A5DA3F7181CA}"/>
    <dgm:cxn modelId="{5527BD43-A0BF-4C48-BE59-4318FE752DB8}" srcId="{091EE437-1EEB-4CF5-A9E2-DDADD8E0403B}" destId="{62C1451B-FC51-4933-BCE5-C49291112F48}" srcOrd="0" destOrd="0" parTransId="{54BB02B3-CF68-4D37-A394-47111356897A}" sibTransId="{21140E9F-C514-43C7-A0CA-B6161AB690C4}"/>
    <dgm:cxn modelId="{D6150F7A-46BC-401D-8403-EDA6B9456EFA}" type="presOf" srcId="{5315A8DE-4D50-4B7A-A0F6-8CD11FD9DBBA}" destId="{E64DA0E5-05D5-4BDD-9AEF-983835BF038B}" srcOrd="1" destOrd="0" presId="urn:microsoft.com/office/officeart/2005/8/layout/vList4"/>
    <dgm:cxn modelId="{725A5F4B-6924-49A4-AA1A-5CEDB56B0732}" srcId="{CD686C6C-0132-41CA-B7FA-3512162D45B7}" destId="{091EE437-1EEB-4CF5-A9E2-DDADD8E0403B}" srcOrd="0" destOrd="0" parTransId="{BC249830-5E2D-423B-9FC8-E3793CF69801}" sibTransId="{1663ACCD-D035-486C-8A10-F0CF035AA0BE}"/>
    <dgm:cxn modelId="{0DBBE988-936E-43A6-B2CE-B52E982C195A}" type="presOf" srcId="{D191646F-1ED0-4A35-B285-076924BCA6A3}" destId="{02894C0D-17B8-458C-B24D-17A8EFBD6C67}" srcOrd="1" destOrd="1" presId="urn:microsoft.com/office/officeart/2005/8/layout/vList4"/>
    <dgm:cxn modelId="{087ED7B1-B41A-409B-9D68-A3D60C7824B9}" type="presOf" srcId="{11B32B68-1E19-47F1-83B7-052EC9645448}" destId="{94B84CD3-1BA3-4094-90C7-E3D41F322B16}" srcOrd="0" destOrd="2" presId="urn:microsoft.com/office/officeart/2005/8/layout/vList4"/>
    <dgm:cxn modelId="{93131A8A-594A-4ECE-8943-6CD8FBC81AC5}" srcId="{CD686C6C-0132-41CA-B7FA-3512162D45B7}" destId="{0E257CD5-13AA-41DD-A341-0DD4D4DDDF89}" srcOrd="1" destOrd="0" parTransId="{3DC9A42C-A499-4847-BB1D-20FE946F7592}" sibTransId="{2470EAF0-CB9C-453C-985E-5098E3F7361C}"/>
    <dgm:cxn modelId="{5C798FC0-1B10-470B-95D3-14C2AA8F6A98}" type="presOf" srcId="{11B32B68-1E19-47F1-83B7-052EC9645448}" destId="{B7EC48F9-2A8C-420B-8583-CD4AC8837486}" srcOrd="1" destOrd="2" presId="urn:microsoft.com/office/officeart/2005/8/layout/vList4"/>
    <dgm:cxn modelId="{8C83656E-FE1D-4C09-9442-68860BC08AB3}" type="presOf" srcId="{091EE437-1EEB-4CF5-A9E2-DDADD8E0403B}" destId="{94B84CD3-1BA3-4094-90C7-E3D41F322B16}" srcOrd="0" destOrd="0" presId="urn:microsoft.com/office/officeart/2005/8/layout/vList4"/>
    <dgm:cxn modelId="{B59378D1-3834-4547-ADD4-9096BF63F969}" type="presOf" srcId="{0E257CD5-13AA-41DD-A341-0DD4D4DDDF89}" destId="{02894C0D-17B8-458C-B24D-17A8EFBD6C67}" srcOrd="1" destOrd="0" presId="urn:microsoft.com/office/officeart/2005/8/layout/vList4"/>
    <dgm:cxn modelId="{1CE4E879-9FDA-4F14-869F-CE3EBB9330A0}" srcId="{5315A8DE-4D50-4B7A-A0F6-8CD11FD9DBBA}" destId="{C30E9128-0596-4DC4-B739-C1C1ECC9299E}" srcOrd="0" destOrd="0" parTransId="{23C94998-956D-4E0C-BA6F-D5F6E9DE812A}" sibTransId="{627C307E-6D48-4369-A64D-AE66DE0E1826}"/>
    <dgm:cxn modelId="{93EA812D-E5D5-4E01-8F29-0BF6FBE5E0D3}" type="presOf" srcId="{D191646F-1ED0-4A35-B285-076924BCA6A3}" destId="{13013B65-3575-4E0C-9E88-CD5DADF8A4F2}" srcOrd="0" destOrd="1" presId="urn:microsoft.com/office/officeart/2005/8/layout/vList4"/>
    <dgm:cxn modelId="{5A5307B0-FBF5-4705-A367-3EC8178E3EED}" srcId="{CD686C6C-0132-41CA-B7FA-3512162D45B7}" destId="{5315A8DE-4D50-4B7A-A0F6-8CD11FD9DBBA}" srcOrd="2" destOrd="0" parTransId="{149EB81C-97D4-4880-9FBE-4204A8A96C48}" sibTransId="{E5309AE0-F02F-4993-A0C4-14332A65E09D}"/>
    <dgm:cxn modelId="{17CEC975-D562-4B37-9FED-9A5D059885BE}" type="presOf" srcId="{62EDC5B5-828E-41B5-8593-1FA25A74FA14}" destId="{13013B65-3575-4E0C-9E88-CD5DADF8A4F2}" srcOrd="0" destOrd="2" presId="urn:microsoft.com/office/officeart/2005/8/layout/vList4"/>
    <dgm:cxn modelId="{B42331BE-EA10-4674-9A0A-5F4CC172F23C}" type="presOf" srcId="{C30E9128-0596-4DC4-B739-C1C1ECC9299E}" destId="{E64DA0E5-05D5-4BDD-9AEF-983835BF038B}" srcOrd="1" destOrd="1" presId="urn:microsoft.com/office/officeart/2005/8/layout/vList4"/>
    <dgm:cxn modelId="{5F990804-AA76-4EF6-B288-13B70EFE8682}" type="presOf" srcId="{5315A8DE-4D50-4B7A-A0F6-8CD11FD9DBBA}" destId="{E6783D61-6710-47FC-8B3A-1B94E8B1B3DE}" srcOrd="0" destOrd="0" presId="urn:microsoft.com/office/officeart/2005/8/layout/vList4"/>
    <dgm:cxn modelId="{69A15DFC-3F33-4AC9-A319-7B999DF75992}" type="presParOf" srcId="{5F013C0F-061D-4D8B-BC5C-1E645BDF3559}" destId="{7139C6D6-7B4B-4F45-9F4C-CBFCFA311C9B}" srcOrd="0" destOrd="0" presId="urn:microsoft.com/office/officeart/2005/8/layout/vList4"/>
    <dgm:cxn modelId="{C8E25B1A-E68E-48CC-8C60-63BE4F2BAD54}" type="presParOf" srcId="{7139C6D6-7B4B-4F45-9F4C-CBFCFA311C9B}" destId="{94B84CD3-1BA3-4094-90C7-E3D41F322B16}" srcOrd="0" destOrd="0" presId="urn:microsoft.com/office/officeart/2005/8/layout/vList4"/>
    <dgm:cxn modelId="{7D8E858A-8B09-4E63-935D-8D4898A7F4AA}" type="presParOf" srcId="{7139C6D6-7B4B-4F45-9F4C-CBFCFA311C9B}" destId="{CF2A24CD-E5AA-4B3E-BD9C-06B7F55BA4A6}" srcOrd="1" destOrd="0" presId="urn:microsoft.com/office/officeart/2005/8/layout/vList4"/>
    <dgm:cxn modelId="{CD332011-D0DC-43B1-9295-E0CDA360588D}" type="presParOf" srcId="{7139C6D6-7B4B-4F45-9F4C-CBFCFA311C9B}" destId="{B7EC48F9-2A8C-420B-8583-CD4AC8837486}" srcOrd="2" destOrd="0" presId="urn:microsoft.com/office/officeart/2005/8/layout/vList4"/>
    <dgm:cxn modelId="{C13D120B-37B0-415A-B02A-709D77347C04}" type="presParOf" srcId="{5F013C0F-061D-4D8B-BC5C-1E645BDF3559}" destId="{BF74D7A1-770A-4782-BBBD-CAD211AC6654}" srcOrd="1" destOrd="0" presId="urn:microsoft.com/office/officeart/2005/8/layout/vList4"/>
    <dgm:cxn modelId="{37FE84C4-69A2-4FD5-967A-46EB0059354C}" type="presParOf" srcId="{5F013C0F-061D-4D8B-BC5C-1E645BDF3559}" destId="{EB97043D-7833-4420-937B-7B4C182B4AFA}" srcOrd="2" destOrd="0" presId="urn:microsoft.com/office/officeart/2005/8/layout/vList4"/>
    <dgm:cxn modelId="{50A55A55-F2FA-4AE9-9330-E9867F4C77D2}" type="presParOf" srcId="{EB97043D-7833-4420-937B-7B4C182B4AFA}" destId="{13013B65-3575-4E0C-9E88-CD5DADF8A4F2}" srcOrd="0" destOrd="0" presId="urn:microsoft.com/office/officeart/2005/8/layout/vList4"/>
    <dgm:cxn modelId="{E6681C9B-765B-4BC9-96B9-80CDAF235B48}" type="presParOf" srcId="{EB97043D-7833-4420-937B-7B4C182B4AFA}" destId="{16BDADD9-A04A-41F6-9B18-96D6293047CA}" srcOrd="1" destOrd="0" presId="urn:microsoft.com/office/officeart/2005/8/layout/vList4"/>
    <dgm:cxn modelId="{401E389F-AD0B-437A-A62D-608D60C75F57}" type="presParOf" srcId="{EB97043D-7833-4420-937B-7B4C182B4AFA}" destId="{02894C0D-17B8-458C-B24D-17A8EFBD6C67}" srcOrd="2" destOrd="0" presId="urn:microsoft.com/office/officeart/2005/8/layout/vList4"/>
    <dgm:cxn modelId="{A7371908-AA29-453B-B6F3-642E47FE5A6B}" type="presParOf" srcId="{5F013C0F-061D-4D8B-BC5C-1E645BDF3559}" destId="{53CFB843-51C9-4DE4-BBC7-C61611715468}" srcOrd="3" destOrd="0" presId="urn:microsoft.com/office/officeart/2005/8/layout/vList4"/>
    <dgm:cxn modelId="{9E2B70C4-66E6-48EF-9BF3-18B8F4D62651}" type="presParOf" srcId="{5F013C0F-061D-4D8B-BC5C-1E645BDF3559}" destId="{3EA77396-1F82-4B90-B844-10D5B8AC33C7}" srcOrd="4" destOrd="0" presId="urn:microsoft.com/office/officeart/2005/8/layout/vList4"/>
    <dgm:cxn modelId="{B2567AA7-8B2C-4142-AF5C-DC4B5B4426D4}" type="presParOf" srcId="{3EA77396-1F82-4B90-B844-10D5B8AC33C7}" destId="{E6783D61-6710-47FC-8B3A-1B94E8B1B3DE}" srcOrd="0" destOrd="0" presId="urn:microsoft.com/office/officeart/2005/8/layout/vList4"/>
    <dgm:cxn modelId="{013F6679-78B3-4B09-A627-C546075208F1}" type="presParOf" srcId="{3EA77396-1F82-4B90-B844-10D5B8AC33C7}" destId="{DD7CA45F-7C3F-41BB-8B66-4DF07008C23B}" srcOrd="1" destOrd="0" presId="urn:microsoft.com/office/officeart/2005/8/layout/vList4"/>
    <dgm:cxn modelId="{3012309B-FF34-40B4-A928-28C16ED66D50}" type="presParOf" srcId="{3EA77396-1F82-4B90-B844-10D5B8AC33C7}" destId="{E64DA0E5-05D5-4BDD-9AEF-983835BF038B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534EFA-B605-47B5-815A-C5C13005CB57}" type="doc">
      <dgm:prSet loTypeId="urn:microsoft.com/office/officeart/2005/8/layout/vList4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FFA123A7-CFDB-452E-B774-ED00B20703C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"Prime Time"</a:t>
          </a:r>
        </a:p>
      </dgm:t>
    </dgm:pt>
    <dgm:pt modelId="{45F7A044-A2F6-45C0-9585-2F0FC9DB7705}" type="parTrans" cxnId="{82C53A1B-1D05-4640-8144-32B04F9B3266}">
      <dgm:prSet/>
      <dgm:spPr/>
      <dgm:t>
        <a:bodyPr/>
        <a:lstStyle/>
        <a:p>
          <a:endParaRPr lang="en-US"/>
        </a:p>
      </dgm:t>
    </dgm:pt>
    <dgm:pt modelId="{8E39E0F9-0CEF-475B-A31E-6A551EE79ACF}" type="sibTrans" cxnId="{82C53A1B-1D05-4640-8144-32B04F9B3266}">
      <dgm:prSet/>
      <dgm:spPr/>
      <dgm:t>
        <a:bodyPr/>
        <a:lstStyle/>
        <a:p>
          <a:endParaRPr lang="en-US"/>
        </a:p>
      </dgm:t>
    </dgm:pt>
    <dgm:pt modelId="{9AE6ED71-366B-4BC5-BD24-610C2E06647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The time when your thoughts, ideas, focus, and alertness are at their optimal state</a:t>
          </a:r>
        </a:p>
      </dgm:t>
    </dgm:pt>
    <dgm:pt modelId="{AC86D900-0284-4B16-9F3E-411A98AF561B}" type="parTrans" cxnId="{D181A214-7556-4FFE-B19D-3306DF319D72}">
      <dgm:prSet/>
      <dgm:spPr/>
      <dgm:t>
        <a:bodyPr/>
        <a:lstStyle/>
        <a:p>
          <a:endParaRPr lang="en-US"/>
        </a:p>
      </dgm:t>
    </dgm:pt>
    <dgm:pt modelId="{4D409D78-0E9E-454E-9EFC-93A71467BD3E}" type="sibTrans" cxnId="{D181A214-7556-4FFE-B19D-3306DF319D72}">
      <dgm:prSet/>
      <dgm:spPr/>
      <dgm:t>
        <a:bodyPr/>
        <a:lstStyle/>
        <a:p>
          <a:endParaRPr lang="en-US"/>
        </a:p>
      </dgm:t>
    </dgm:pt>
    <dgm:pt modelId="{28BD77A6-7D9B-43AC-8EF9-AA1C384E025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If you work best in the morning, wake up a little early to get some studying done</a:t>
          </a:r>
        </a:p>
      </dgm:t>
    </dgm:pt>
    <dgm:pt modelId="{0D102D1C-1ED3-4DEF-9816-04F01ACBE097}" type="parTrans" cxnId="{F527518C-F5D3-4577-9BA6-BA6798D083A7}">
      <dgm:prSet/>
      <dgm:spPr/>
      <dgm:t>
        <a:bodyPr/>
        <a:lstStyle/>
        <a:p>
          <a:endParaRPr lang="en-US"/>
        </a:p>
      </dgm:t>
    </dgm:pt>
    <dgm:pt modelId="{B7AF3475-DC3A-44B1-91C3-128D43A1C122}" type="sibTrans" cxnId="{F527518C-F5D3-4577-9BA6-BA6798D083A7}">
      <dgm:prSet/>
      <dgm:spPr/>
      <dgm:t>
        <a:bodyPr/>
        <a:lstStyle/>
        <a:p>
          <a:endParaRPr lang="en-US"/>
        </a:p>
      </dgm:t>
    </dgm:pt>
    <dgm:pt modelId="{26AE6CD2-8665-44A1-BB17-D0A34955A4C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Pace Yourself</a:t>
          </a:r>
        </a:p>
      </dgm:t>
    </dgm:pt>
    <dgm:pt modelId="{B6447B98-B7C9-417D-9E05-46D20A8FE30F}" type="parTrans" cxnId="{5869B5F9-A46F-4DAF-B7E1-9831C6D71F55}">
      <dgm:prSet/>
      <dgm:spPr/>
      <dgm:t>
        <a:bodyPr/>
        <a:lstStyle/>
        <a:p>
          <a:endParaRPr lang="en-US"/>
        </a:p>
      </dgm:t>
    </dgm:pt>
    <dgm:pt modelId="{5C5624A9-6AA0-4DD1-ADC4-B499985641B8}" type="sibTrans" cxnId="{5869B5F9-A46F-4DAF-B7E1-9831C6D71F55}">
      <dgm:prSet/>
      <dgm:spPr/>
      <dgm:t>
        <a:bodyPr/>
        <a:lstStyle/>
        <a:p>
          <a:endParaRPr lang="en-US"/>
        </a:p>
      </dgm:t>
    </dgm:pt>
    <dgm:pt modelId="{A6157682-DC64-4B60-B24E-F6D23C7D4B8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Trying to do too much too fast makes it even harder to concentrate!</a:t>
          </a:r>
        </a:p>
      </dgm:t>
    </dgm:pt>
    <dgm:pt modelId="{754035F3-C9F6-4661-9D9D-7629554A4028}" type="parTrans" cxnId="{C04F18AB-E914-446C-83DE-9665D8252AD3}">
      <dgm:prSet/>
      <dgm:spPr/>
      <dgm:t>
        <a:bodyPr/>
        <a:lstStyle/>
        <a:p>
          <a:endParaRPr lang="en-US"/>
        </a:p>
      </dgm:t>
    </dgm:pt>
    <dgm:pt modelId="{F01D7FBE-E07D-4C80-B1EC-757D513605E4}" type="sibTrans" cxnId="{C04F18AB-E914-446C-83DE-9665D8252AD3}">
      <dgm:prSet/>
      <dgm:spPr/>
      <dgm:t>
        <a:bodyPr/>
        <a:lstStyle/>
        <a:p>
          <a:endParaRPr lang="en-US"/>
        </a:p>
      </dgm:t>
    </dgm:pt>
    <dgm:pt modelId="{75CAF751-01A0-4D06-9A2A-5F5BEB1CD5B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When the assignement is too long, break it up into more than one study session</a:t>
          </a:r>
        </a:p>
      </dgm:t>
    </dgm:pt>
    <dgm:pt modelId="{4B48B80A-3012-4E29-AF62-1741619730A3}" type="parTrans" cxnId="{730FFB73-CAC2-451B-B228-9543857BCF49}">
      <dgm:prSet/>
      <dgm:spPr/>
      <dgm:t>
        <a:bodyPr/>
        <a:lstStyle/>
        <a:p>
          <a:endParaRPr lang="en-US"/>
        </a:p>
      </dgm:t>
    </dgm:pt>
    <dgm:pt modelId="{027CB60F-6AF3-4CE7-9E32-B8902BFFE799}" type="sibTrans" cxnId="{730FFB73-CAC2-451B-B228-9543857BCF49}">
      <dgm:prSet/>
      <dgm:spPr/>
      <dgm:t>
        <a:bodyPr/>
        <a:lstStyle/>
        <a:p>
          <a:endParaRPr lang="en-US"/>
        </a:p>
      </dgm:t>
    </dgm:pt>
    <dgm:pt modelId="{BADC266E-CEF1-411C-95B0-7C5A622CE03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Prevent Daydreams</a:t>
          </a:r>
        </a:p>
      </dgm:t>
    </dgm:pt>
    <dgm:pt modelId="{0FA71036-6691-486D-B837-58C4A269259E}" type="parTrans" cxnId="{D1034811-1CAF-4A2A-AC67-397DB3C4D2A7}">
      <dgm:prSet/>
      <dgm:spPr/>
      <dgm:t>
        <a:bodyPr/>
        <a:lstStyle/>
        <a:p>
          <a:endParaRPr lang="en-US"/>
        </a:p>
      </dgm:t>
    </dgm:pt>
    <dgm:pt modelId="{E28F7203-9AE7-4247-9ADB-625D052BD8EB}" type="sibTrans" cxnId="{D1034811-1CAF-4A2A-AC67-397DB3C4D2A7}">
      <dgm:prSet/>
      <dgm:spPr/>
      <dgm:t>
        <a:bodyPr/>
        <a:lstStyle/>
        <a:p>
          <a:endParaRPr lang="en-US"/>
        </a:p>
      </dgm:t>
    </dgm:pt>
    <dgm:pt modelId="{4002C83C-DB24-44CD-B367-FA7989D698D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Break away from daydreams as soon as you realize it is happening!</a:t>
          </a:r>
        </a:p>
      </dgm:t>
    </dgm:pt>
    <dgm:pt modelId="{B16C58A7-EDA7-4AAD-AB69-4DF07E621F46}" type="parTrans" cxnId="{3A0C9B7F-91E8-45C8-8562-AF95A4F7FE5D}">
      <dgm:prSet/>
      <dgm:spPr/>
      <dgm:t>
        <a:bodyPr/>
        <a:lstStyle/>
        <a:p>
          <a:endParaRPr lang="en-US"/>
        </a:p>
      </dgm:t>
    </dgm:pt>
    <dgm:pt modelId="{AD7CF8D9-B9BF-4EF4-835E-C4927B61CF34}" type="sibTrans" cxnId="{3A0C9B7F-91E8-45C8-8562-AF95A4F7FE5D}">
      <dgm:prSet/>
      <dgm:spPr/>
      <dgm:t>
        <a:bodyPr/>
        <a:lstStyle/>
        <a:p>
          <a:endParaRPr lang="en-US"/>
        </a:p>
      </dgm:t>
    </dgm:pt>
    <dgm:pt modelId="{F83C83D6-5617-4932-8039-A912E25EF1B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50">
              <a:solidFill>
                <a:sysClr val="windowText" lastClr="000000"/>
              </a:solidFill>
            </a:rPr>
            <a:t> Taking a little break will often help you get re-focused at the task at hand</a:t>
          </a:r>
          <a:endParaRPr lang="en-US" sz="1000">
            <a:solidFill>
              <a:sysClr val="windowText" lastClr="000000"/>
            </a:solidFill>
          </a:endParaRPr>
        </a:p>
      </dgm:t>
    </dgm:pt>
    <dgm:pt modelId="{48EF2460-6F51-4EA6-A60E-5B05E77DD53A}" type="parTrans" cxnId="{85DEA334-9E50-469A-94AB-0254738B7312}">
      <dgm:prSet/>
      <dgm:spPr/>
      <dgm:t>
        <a:bodyPr/>
        <a:lstStyle/>
        <a:p>
          <a:endParaRPr lang="en-US"/>
        </a:p>
      </dgm:t>
    </dgm:pt>
    <dgm:pt modelId="{B27CE8BD-7E27-4AD6-AE19-5401048E63F7}" type="sibTrans" cxnId="{85DEA334-9E50-469A-94AB-0254738B7312}">
      <dgm:prSet/>
      <dgm:spPr/>
      <dgm:t>
        <a:bodyPr/>
        <a:lstStyle/>
        <a:p>
          <a:endParaRPr lang="en-US"/>
        </a:p>
      </dgm:t>
    </dgm:pt>
    <dgm:pt modelId="{D8EC3302-7BEE-4720-B34B-18E206A9EBF7}" type="pres">
      <dgm:prSet presAssocID="{FE534EFA-B605-47B5-815A-C5C13005CB57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742857A-ACC2-4D0C-A5B1-CDDE0C9D57B5}" type="pres">
      <dgm:prSet presAssocID="{FFA123A7-CFDB-452E-B774-ED00B20703C8}" presName="comp" presStyleCnt="0"/>
      <dgm:spPr/>
    </dgm:pt>
    <dgm:pt modelId="{CF7B2BBD-BEB9-46A8-93E8-52BFFB718713}" type="pres">
      <dgm:prSet presAssocID="{FFA123A7-CFDB-452E-B774-ED00B20703C8}" presName="box" presStyleLbl="node1" presStyleIdx="0" presStyleCnt="3" custLinFactNeighborX="-311"/>
      <dgm:spPr/>
      <dgm:t>
        <a:bodyPr/>
        <a:lstStyle/>
        <a:p>
          <a:endParaRPr lang="en-US"/>
        </a:p>
      </dgm:t>
    </dgm:pt>
    <dgm:pt modelId="{46E8440F-82E3-45A0-B95D-6AF5C2F5BAB9}" type="pres">
      <dgm:prSet presAssocID="{FFA123A7-CFDB-452E-B774-ED00B20703C8}" presName="img" presStyleLbl="fgImgPlace1" presStyleIdx="0" presStyleCnt="3" custScaleX="56978" custScaleY="112154" custLinFactNeighborY="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  <dgm:extLst>
        <a:ext uri="{E40237B7-FDA0-4F09-8148-C483321AD2D9}">
          <dgm14:cNvPr xmlns:dgm14="http://schemas.microsoft.com/office/drawing/2010/diagram" id="0" name="" descr="Picture of people climbing up to a light bulb" title="Prime time "/>
        </a:ext>
      </dgm:extLst>
    </dgm:pt>
    <dgm:pt modelId="{BDE1CD8F-A13B-4F7F-A57F-AB11189B26ED}" type="pres">
      <dgm:prSet presAssocID="{FFA123A7-CFDB-452E-B774-ED00B20703C8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DF7029-647A-4D4F-833E-AFB428B77CCC}" type="pres">
      <dgm:prSet presAssocID="{8E39E0F9-0CEF-475B-A31E-6A551EE79ACF}" presName="spacer" presStyleCnt="0"/>
      <dgm:spPr/>
    </dgm:pt>
    <dgm:pt modelId="{279EA524-C99E-41B3-AF17-7D3B84ACAE59}" type="pres">
      <dgm:prSet presAssocID="{26AE6CD2-8665-44A1-BB17-D0A34955A4C6}" presName="comp" presStyleCnt="0"/>
      <dgm:spPr/>
    </dgm:pt>
    <dgm:pt modelId="{4E251496-2617-4EB4-9925-9DAC61087AF4}" type="pres">
      <dgm:prSet presAssocID="{26AE6CD2-8665-44A1-BB17-D0A34955A4C6}" presName="box" presStyleLbl="node1" presStyleIdx="1" presStyleCnt="3"/>
      <dgm:spPr/>
      <dgm:t>
        <a:bodyPr/>
        <a:lstStyle/>
        <a:p>
          <a:endParaRPr lang="en-US"/>
        </a:p>
      </dgm:t>
    </dgm:pt>
    <dgm:pt modelId="{96482612-56FC-4494-9A16-01297DB2980E}" type="pres">
      <dgm:prSet presAssocID="{26AE6CD2-8665-44A1-BB17-D0A34955A4C6}" presName="img" presStyleLbl="fgImgPlace1" presStyleIdx="1" presStyleCnt="3" custScaleX="56978" custScaleY="105929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Picture of a timer" title="Pace Time "/>
        </a:ext>
      </dgm:extLst>
    </dgm:pt>
    <dgm:pt modelId="{CB4ABD89-6840-4FAD-A585-7FF189F7FA63}" type="pres">
      <dgm:prSet presAssocID="{26AE6CD2-8665-44A1-BB17-D0A34955A4C6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A243EA-4C70-4AA2-9F9B-479A14E2870F}" type="pres">
      <dgm:prSet presAssocID="{5C5624A9-6AA0-4DD1-ADC4-B499985641B8}" presName="spacer" presStyleCnt="0"/>
      <dgm:spPr/>
    </dgm:pt>
    <dgm:pt modelId="{E2C5CA5A-8EE8-4A55-8C1B-15ED69FD2B8C}" type="pres">
      <dgm:prSet presAssocID="{BADC266E-CEF1-411C-95B0-7C5A622CE03C}" presName="comp" presStyleCnt="0"/>
      <dgm:spPr/>
    </dgm:pt>
    <dgm:pt modelId="{951FCA5F-4D78-4AE9-8801-E0CD7451C4F8}" type="pres">
      <dgm:prSet presAssocID="{BADC266E-CEF1-411C-95B0-7C5A622CE03C}" presName="box" presStyleLbl="node1" presStyleIdx="2" presStyleCnt="3"/>
      <dgm:spPr/>
      <dgm:t>
        <a:bodyPr/>
        <a:lstStyle/>
        <a:p>
          <a:endParaRPr lang="en-US"/>
        </a:p>
      </dgm:t>
    </dgm:pt>
    <dgm:pt modelId="{107E7EDF-8AA1-4FBC-853F-5746B3EEC665}" type="pres">
      <dgm:prSet presAssocID="{BADC266E-CEF1-411C-95B0-7C5A622CE03C}" presName="img" presStyleLbl="fgImgPlace1" presStyleIdx="2" presStyleCnt="3" custScaleX="60083" custScaleY="106028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  <dgm:extLst>
        <a:ext uri="{E40237B7-FDA0-4F09-8148-C483321AD2D9}">
          <dgm14:cNvPr xmlns:dgm14="http://schemas.microsoft.com/office/drawing/2010/diagram" id="0" name="" descr="Picture of a man with open head thinking with colored thought bubbles " title="Prevent Daydreams"/>
        </a:ext>
      </dgm:extLst>
    </dgm:pt>
    <dgm:pt modelId="{D6024C1F-DDFF-4046-A0E2-30D5DC664BD3}" type="pres">
      <dgm:prSet presAssocID="{BADC266E-CEF1-411C-95B0-7C5A622CE03C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099313A-FAEA-4B73-880A-1CC20C416619}" type="presOf" srcId="{A6157682-DC64-4B60-B24E-F6D23C7D4B80}" destId="{CB4ABD89-6840-4FAD-A585-7FF189F7FA63}" srcOrd="1" destOrd="1" presId="urn:microsoft.com/office/officeart/2005/8/layout/vList4"/>
    <dgm:cxn modelId="{5869B5F9-A46F-4DAF-B7E1-9831C6D71F55}" srcId="{FE534EFA-B605-47B5-815A-C5C13005CB57}" destId="{26AE6CD2-8665-44A1-BB17-D0A34955A4C6}" srcOrd="1" destOrd="0" parTransId="{B6447B98-B7C9-417D-9E05-46D20A8FE30F}" sibTransId="{5C5624A9-6AA0-4DD1-ADC4-B499985641B8}"/>
    <dgm:cxn modelId="{404E4423-0C6B-4C3D-9890-7C36FA4B4E4D}" type="presOf" srcId="{BADC266E-CEF1-411C-95B0-7C5A622CE03C}" destId="{951FCA5F-4D78-4AE9-8801-E0CD7451C4F8}" srcOrd="0" destOrd="0" presId="urn:microsoft.com/office/officeart/2005/8/layout/vList4"/>
    <dgm:cxn modelId="{BE90340B-311E-46AA-B581-5834877E9F50}" type="presOf" srcId="{28BD77A6-7D9B-43AC-8EF9-AA1C384E0253}" destId="{BDE1CD8F-A13B-4F7F-A57F-AB11189B26ED}" srcOrd="1" destOrd="2" presId="urn:microsoft.com/office/officeart/2005/8/layout/vList4"/>
    <dgm:cxn modelId="{6EEDF658-C9F2-4959-A6B2-C963AF19C5C3}" type="presOf" srcId="{75CAF751-01A0-4D06-9A2A-5F5BEB1CD5B8}" destId="{CB4ABD89-6840-4FAD-A585-7FF189F7FA63}" srcOrd="1" destOrd="2" presId="urn:microsoft.com/office/officeart/2005/8/layout/vList4"/>
    <dgm:cxn modelId="{53B9C8A1-5106-41DB-816A-49B66175857A}" type="presOf" srcId="{9AE6ED71-366B-4BC5-BD24-610C2E066470}" destId="{CF7B2BBD-BEB9-46A8-93E8-52BFFB718713}" srcOrd="0" destOrd="1" presId="urn:microsoft.com/office/officeart/2005/8/layout/vList4"/>
    <dgm:cxn modelId="{8918F940-E57D-40D7-91C3-689EAD8E7635}" type="presOf" srcId="{26AE6CD2-8665-44A1-BB17-D0A34955A4C6}" destId="{4E251496-2617-4EB4-9925-9DAC61087AF4}" srcOrd="0" destOrd="0" presId="urn:microsoft.com/office/officeart/2005/8/layout/vList4"/>
    <dgm:cxn modelId="{85DEA334-9E50-469A-94AB-0254738B7312}" srcId="{BADC266E-CEF1-411C-95B0-7C5A622CE03C}" destId="{F83C83D6-5617-4932-8039-A912E25EF1B3}" srcOrd="1" destOrd="0" parTransId="{48EF2460-6F51-4EA6-A60E-5B05E77DD53A}" sibTransId="{B27CE8BD-7E27-4AD6-AE19-5401048E63F7}"/>
    <dgm:cxn modelId="{D01720BA-9ECF-41C4-9C5B-CDB0E08DA94E}" type="presOf" srcId="{4002C83C-DB24-44CD-B367-FA7989D698DB}" destId="{951FCA5F-4D78-4AE9-8801-E0CD7451C4F8}" srcOrd="0" destOrd="1" presId="urn:microsoft.com/office/officeart/2005/8/layout/vList4"/>
    <dgm:cxn modelId="{D181A214-7556-4FFE-B19D-3306DF319D72}" srcId="{FFA123A7-CFDB-452E-B774-ED00B20703C8}" destId="{9AE6ED71-366B-4BC5-BD24-610C2E066470}" srcOrd="0" destOrd="0" parTransId="{AC86D900-0284-4B16-9F3E-411A98AF561B}" sibTransId="{4D409D78-0E9E-454E-9EFC-93A71467BD3E}"/>
    <dgm:cxn modelId="{25461E15-C1E1-440F-9572-29ED7E9A2755}" type="presOf" srcId="{28BD77A6-7D9B-43AC-8EF9-AA1C384E0253}" destId="{CF7B2BBD-BEB9-46A8-93E8-52BFFB718713}" srcOrd="0" destOrd="2" presId="urn:microsoft.com/office/officeart/2005/8/layout/vList4"/>
    <dgm:cxn modelId="{6CC7EA1D-945D-46A7-8BEE-C315FE0FE7BD}" type="presOf" srcId="{FFA123A7-CFDB-452E-B774-ED00B20703C8}" destId="{BDE1CD8F-A13B-4F7F-A57F-AB11189B26ED}" srcOrd="1" destOrd="0" presId="urn:microsoft.com/office/officeart/2005/8/layout/vList4"/>
    <dgm:cxn modelId="{992DB1AA-E1A3-4F10-A233-5B2422B857C5}" type="presOf" srcId="{F83C83D6-5617-4932-8039-A912E25EF1B3}" destId="{951FCA5F-4D78-4AE9-8801-E0CD7451C4F8}" srcOrd="0" destOrd="2" presId="urn:microsoft.com/office/officeart/2005/8/layout/vList4"/>
    <dgm:cxn modelId="{0E172EFB-AEBF-4C95-935E-9E5DA52C5640}" type="presOf" srcId="{26AE6CD2-8665-44A1-BB17-D0A34955A4C6}" destId="{CB4ABD89-6840-4FAD-A585-7FF189F7FA63}" srcOrd="1" destOrd="0" presId="urn:microsoft.com/office/officeart/2005/8/layout/vList4"/>
    <dgm:cxn modelId="{F527518C-F5D3-4577-9BA6-BA6798D083A7}" srcId="{FFA123A7-CFDB-452E-B774-ED00B20703C8}" destId="{28BD77A6-7D9B-43AC-8EF9-AA1C384E0253}" srcOrd="1" destOrd="0" parTransId="{0D102D1C-1ED3-4DEF-9816-04F01ACBE097}" sibTransId="{B7AF3475-DC3A-44B1-91C3-128D43A1C122}"/>
    <dgm:cxn modelId="{F7A91018-D3CC-4D8E-80C7-663DFBD0E0CC}" type="presOf" srcId="{FE534EFA-B605-47B5-815A-C5C13005CB57}" destId="{D8EC3302-7BEE-4720-B34B-18E206A9EBF7}" srcOrd="0" destOrd="0" presId="urn:microsoft.com/office/officeart/2005/8/layout/vList4"/>
    <dgm:cxn modelId="{82C53A1B-1D05-4640-8144-32B04F9B3266}" srcId="{FE534EFA-B605-47B5-815A-C5C13005CB57}" destId="{FFA123A7-CFDB-452E-B774-ED00B20703C8}" srcOrd="0" destOrd="0" parTransId="{45F7A044-A2F6-45C0-9585-2F0FC9DB7705}" sibTransId="{8E39E0F9-0CEF-475B-A31E-6A551EE79ACF}"/>
    <dgm:cxn modelId="{11CBCB8E-6513-4CAA-B809-B3CECBE7CEEB}" type="presOf" srcId="{F83C83D6-5617-4932-8039-A912E25EF1B3}" destId="{D6024C1F-DDFF-4046-A0E2-30D5DC664BD3}" srcOrd="1" destOrd="2" presId="urn:microsoft.com/office/officeart/2005/8/layout/vList4"/>
    <dgm:cxn modelId="{3A0C9B7F-91E8-45C8-8562-AF95A4F7FE5D}" srcId="{BADC266E-CEF1-411C-95B0-7C5A622CE03C}" destId="{4002C83C-DB24-44CD-B367-FA7989D698DB}" srcOrd="0" destOrd="0" parTransId="{B16C58A7-EDA7-4AAD-AB69-4DF07E621F46}" sibTransId="{AD7CF8D9-B9BF-4EF4-835E-C4927B61CF34}"/>
    <dgm:cxn modelId="{3DDFB270-D808-4231-ACD8-CDA82B927109}" type="presOf" srcId="{FFA123A7-CFDB-452E-B774-ED00B20703C8}" destId="{CF7B2BBD-BEB9-46A8-93E8-52BFFB718713}" srcOrd="0" destOrd="0" presId="urn:microsoft.com/office/officeart/2005/8/layout/vList4"/>
    <dgm:cxn modelId="{730FFB73-CAC2-451B-B228-9543857BCF49}" srcId="{26AE6CD2-8665-44A1-BB17-D0A34955A4C6}" destId="{75CAF751-01A0-4D06-9A2A-5F5BEB1CD5B8}" srcOrd="1" destOrd="0" parTransId="{4B48B80A-3012-4E29-AF62-1741619730A3}" sibTransId="{027CB60F-6AF3-4CE7-9E32-B8902BFFE799}"/>
    <dgm:cxn modelId="{D6F4555F-837F-4D77-9D2C-92E6241D6ADA}" type="presOf" srcId="{9AE6ED71-366B-4BC5-BD24-610C2E066470}" destId="{BDE1CD8F-A13B-4F7F-A57F-AB11189B26ED}" srcOrd="1" destOrd="1" presId="urn:microsoft.com/office/officeart/2005/8/layout/vList4"/>
    <dgm:cxn modelId="{032992DF-CF61-4988-B704-98CE4402D01A}" type="presOf" srcId="{75CAF751-01A0-4D06-9A2A-5F5BEB1CD5B8}" destId="{4E251496-2617-4EB4-9925-9DAC61087AF4}" srcOrd="0" destOrd="2" presId="urn:microsoft.com/office/officeart/2005/8/layout/vList4"/>
    <dgm:cxn modelId="{6D332E35-40FA-42F2-A1E5-79EC515CC5DC}" type="presOf" srcId="{BADC266E-CEF1-411C-95B0-7C5A622CE03C}" destId="{D6024C1F-DDFF-4046-A0E2-30D5DC664BD3}" srcOrd="1" destOrd="0" presId="urn:microsoft.com/office/officeart/2005/8/layout/vList4"/>
    <dgm:cxn modelId="{D1034811-1CAF-4A2A-AC67-397DB3C4D2A7}" srcId="{FE534EFA-B605-47B5-815A-C5C13005CB57}" destId="{BADC266E-CEF1-411C-95B0-7C5A622CE03C}" srcOrd="2" destOrd="0" parTransId="{0FA71036-6691-486D-B837-58C4A269259E}" sibTransId="{E28F7203-9AE7-4247-9ADB-625D052BD8EB}"/>
    <dgm:cxn modelId="{A50945B8-1FBB-4312-A5D7-FD4ACEEEEDBD}" type="presOf" srcId="{4002C83C-DB24-44CD-B367-FA7989D698DB}" destId="{D6024C1F-DDFF-4046-A0E2-30D5DC664BD3}" srcOrd="1" destOrd="1" presId="urn:microsoft.com/office/officeart/2005/8/layout/vList4"/>
    <dgm:cxn modelId="{1609EFB5-0A4D-400C-8CB0-72D2697EA521}" type="presOf" srcId="{A6157682-DC64-4B60-B24E-F6D23C7D4B80}" destId="{4E251496-2617-4EB4-9925-9DAC61087AF4}" srcOrd="0" destOrd="1" presId="urn:microsoft.com/office/officeart/2005/8/layout/vList4"/>
    <dgm:cxn modelId="{C04F18AB-E914-446C-83DE-9665D8252AD3}" srcId="{26AE6CD2-8665-44A1-BB17-D0A34955A4C6}" destId="{A6157682-DC64-4B60-B24E-F6D23C7D4B80}" srcOrd="0" destOrd="0" parTransId="{754035F3-C9F6-4661-9D9D-7629554A4028}" sibTransId="{F01D7FBE-E07D-4C80-B1EC-757D513605E4}"/>
    <dgm:cxn modelId="{DBD6443A-D887-41EE-BD75-76C17C378624}" type="presParOf" srcId="{D8EC3302-7BEE-4720-B34B-18E206A9EBF7}" destId="{6742857A-ACC2-4D0C-A5B1-CDDE0C9D57B5}" srcOrd="0" destOrd="0" presId="urn:microsoft.com/office/officeart/2005/8/layout/vList4"/>
    <dgm:cxn modelId="{20021FF7-1889-40CD-B7DB-7F28C5609B66}" type="presParOf" srcId="{6742857A-ACC2-4D0C-A5B1-CDDE0C9D57B5}" destId="{CF7B2BBD-BEB9-46A8-93E8-52BFFB718713}" srcOrd="0" destOrd="0" presId="urn:microsoft.com/office/officeart/2005/8/layout/vList4"/>
    <dgm:cxn modelId="{0B1E0D02-816F-47DE-8BAA-7CE44C211FA0}" type="presParOf" srcId="{6742857A-ACC2-4D0C-A5B1-CDDE0C9D57B5}" destId="{46E8440F-82E3-45A0-B95D-6AF5C2F5BAB9}" srcOrd="1" destOrd="0" presId="urn:microsoft.com/office/officeart/2005/8/layout/vList4"/>
    <dgm:cxn modelId="{487B18C6-16A9-4E7C-B456-0D33DF6F2E65}" type="presParOf" srcId="{6742857A-ACC2-4D0C-A5B1-CDDE0C9D57B5}" destId="{BDE1CD8F-A13B-4F7F-A57F-AB11189B26ED}" srcOrd="2" destOrd="0" presId="urn:microsoft.com/office/officeart/2005/8/layout/vList4"/>
    <dgm:cxn modelId="{472A8CEC-D1A8-43EB-9A67-A51E77AD3596}" type="presParOf" srcId="{D8EC3302-7BEE-4720-B34B-18E206A9EBF7}" destId="{64DF7029-647A-4D4F-833E-AFB428B77CCC}" srcOrd="1" destOrd="0" presId="urn:microsoft.com/office/officeart/2005/8/layout/vList4"/>
    <dgm:cxn modelId="{EDCB0DBD-FAD8-4AAA-AFDB-09140C1C1DD4}" type="presParOf" srcId="{D8EC3302-7BEE-4720-B34B-18E206A9EBF7}" destId="{279EA524-C99E-41B3-AF17-7D3B84ACAE59}" srcOrd="2" destOrd="0" presId="urn:microsoft.com/office/officeart/2005/8/layout/vList4"/>
    <dgm:cxn modelId="{5C0FA97F-A3E5-4554-9540-0C6E35EB3448}" type="presParOf" srcId="{279EA524-C99E-41B3-AF17-7D3B84ACAE59}" destId="{4E251496-2617-4EB4-9925-9DAC61087AF4}" srcOrd="0" destOrd="0" presId="urn:microsoft.com/office/officeart/2005/8/layout/vList4"/>
    <dgm:cxn modelId="{E51B25EE-7AA4-4E14-A3C4-06D334BE8BE7}" type="presParOf" srcId="{279EA524-C99E-41B3-AF17-7D3B84ACAE59}" destId="{96482612-56FC-4494-9A16-01297DB2980E}" srcOrd="1" destOrd="0" presId="urn:microsoft.com/office/officeart/2005/8/layout/vList4"/>
    <dgm:cxn modelId="{B0FA4A5B-633F-4F08-802F-2554C4765C04}" type="presParOf" srcId="{279EA524-C99E-41B3-AF17-7D3B84ACAE59}" destId="{CB4ABD89-6840-4FAD-A585-7FF189F7FA63}" srcOrd="2" destOrd="0" presId="urn:microsoft.com/office/officeart/2005/8/layout/vList4"/>
    <dgm:cxn modelId="{311BA418-20EF-4964-8C8D-F55A208085C6}" type="presParOf" srcId="{D8EC3302-7BEE-4720-B34B-18E206A9EBF7}" destId="{66A243EA-4C70-4AA2-9F9B-479A14E2870F}" srcOrd="3" destOrd="0" presId="urn:microsoft.com/office/officeart/2005/8/layout/vList4"/>
    <dgm:cxn modelId="{C522505C-6D83-4522-A8A6-AA50532B0C5B}" type="presParOf" srcId="{D8EC3302-7BEE-4720-B34B-18E206A9EBF7}" destId="{E2C5CA5A-8EE8-4A55-8C1B-15ED69FD2B8C}" srcOrd="4" destOrd="0" presId="urn:microsoft.com/office/officeart/2005/8/layout/vList4"/>
    <dgm:cxn modelId="{3F51F352-DDB3-4489-A055-BDAF616AFF4C}" type="presParOf" srcId="{E2C5CA5A-8EE8-4A55-8C1B-15ED69FD2B8C}" destId="{951FCA5F-4D78-4AE9-8801-E0CD7451C4F8}" srcOrd="0" destOrd="0" presId="urn:microsoft.com/office/officeart/2005/8/layout/vList4"/>
    <dgm:cxn modelId="{636ED79A-4071-43AA-B07D-0CB7C9425839}" type="presParOf" srcId="{E2C5CA5A-8EE8-4A55-8C1B-15ED69FD2B8C}" destId="{107E7EDF-8AA1-4FBC-853F-5746B3EEC665}" srcOrd="1" destOrd="0" presId="urn:microsoft.com/office/officeart/2005/8/layout/vList4"/>
    <dgm:cxn modelId="{C2A85495-E06E-4423-A862-8B3B8B04E02C}" type="presParOf" srcId="{E2C5CA5A-8EE8-4A55-8C1B-15ED69FD2B8C}" destId="{D6024C1F-DDFF-4046-A0E2-30D5DC664BD3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B84CD3-1BA3-4094-90C7-E3D41F322B16}">
      <dsp:nvSpPr>
        <dsp:cNvPr id="0" name=""/>
        <dsp:cNvSpPr/>
      </dsp:nvSpPr>
      <dsp:spPr>
        <a:xfrm>
          <a:off x="0" y="0"/>
          <a:ext cx="6134100" cy="67567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Set a Goal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Set a definite or specific time to study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"I will read ten pages and answer five questions tonight"</a:t>
          </a:r>
        </a:p>
      </dsp:txBody>
      <dsp:txXfrm>
        <a:off x="1294387" y="0"/>
        <a:ext cx="4839712" cy="675679"/>
      </dsp:txXfrm>
    </dsp:sp>
    <dsp:sp modelId="{CF2A24CD-E5AA-4B3E-BD9C-06B7F55BA4A6}">
      <dsp:nvSpPr>
        <dsp:cNvPr id="0" name=""/>
        <dsp:cNvSpPr/>
      </dsp:nvSpPr>
      <dsp:spPr>
        <a:xfrm>
          <a:off x="316882" y="25194"/>
          <a:ext cx="728191" cy="62529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013B65-3575-4E0C-9E88-CD5DADF8A4F2}">
      <dsp:nvSpPr>
        <dsp:cNvPr id="0" name=""/>
        <dsp:cNvSpPr/>
      </dsp:nvSpPr>
      <dsp:spPr>
        <a:xfrm>
          <a:off x="0" y="743247"/>
          <a:ext cx="6134100" cy="67567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Prepare for Concentration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Have your books, supplies, and study materials at your access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Everytime you get up to grab something, you can break your concentration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1294387" y="743247"/>
        <a:ext cx="4839712" cy="675679"/>
      </dsp:txXfrm>
    </dsp:sp>
    <dsp:sp modelId="{16BDADD9-A04A-41F6-9B18-96D6293047CA}">
      <dsp:nvSpPr>
        <dsp:cNvPr id="0" name=""/>
        <dsp:cNvSpPr/>
      </dsp:nvSpPr>
      <dsp:spPr>
        <a:xfrm>
          <a:off x="358134" y="769588"/>
          <a:ext cx="677413" cy="60467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783D61-6710-47FC-8B3A-1B94E8B1B3DE}">
      <dsp:nvSpPr>
        <dsp:cNvPr id="0" name=""/>
        <dsp:cNvSpPr/>
      </dsp:nvSpPr>
      <dsp:spPr>
        <a:xfrm>
          <a:off x="0" y="1486495"/>
          <a:ext cx="6134100" cy="67567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Vary the Activity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Anticipate fatigue during studying by varying your activity from time to time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Read for a period of time and switch to taking notes or reciting out loud</a:t>
          </a:r>
        </a:p>
      </dsp:txBody>
      <dsp:txXfrm>
        <a:off x="1294387" y="1486495"/>
        <a:ext cx="4839712" cy="675679"/>
      </dsp:txXfrm>
    </dsp:sp>
    <dsp:sp modelId="{DD7CA45F-7C3F-41BB-8B66-4DF07008C23B}">
      <dsp:nvSpPr>
        <dsp:cNvPr id="0" name=""/>
        <dsp:cNvSpPr/>
      </dsp:nvSpPr>
      <dsp:spPr>
        <a:xfrm>
          <a:off x="335934" y="1550625"/>
          <a:ext cx="690086" cy="54741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7B2BBD-BEB9-46A8-93E8-52BFFB718713}">
      <dsp:nvSpPr>
        <dsp:cNvPr id="0" name=""/>
        <dsp:cNvSpPr/>
      </dsp:nvSpPr>
      <dsp:spPr>
        <a:xfrm>
          <a:off x="0" y="0"/>
          <a:ext cx="6134100" cy="68758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"Prime Time"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The time when your thoughts, ideas, focus, and alertness are at their optimal state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If you work best in the morning, wake up a little early to get some studying done</a:t>
          </a:r>
        </a:p>
      </dsp:txBody>
      <dsp:txXfrm>
        <a:off x="1295578" y="0"/>
        <a:ext cx="4838521" cy="687585"/>
      </dsp:txXfrm>
    </dsp:sp>
    <dsp:sp modelId="{46E8440F-82E3-45A0-B95D-6AF5C2F5BAB9}">
      <dsp:nvSpPr>
        <dsp:cNvPr id="0" name=""/>
        <dsp:cNvSpPr/>
      </dsp:nvSpPr>
      <dsp:spPr>
        <a:xfrm>
          <a:off x="332659" y="35330"/>
          <a:ext cx="699017" cy="61692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251496-2617-4EB4-9925-9DAC61087AF4}">
      <dsp:nvSpPr>
        <dsp:cNvPr id="0" name=""/>
        <dsp:cNvSpPr/>
      </dsp:nvSpPr>
      <dsp:spPr>
        <a:xfrm>
          <a:off x="0" y="756344"/>
          <a:ext cx="6134100" cy="68758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Pace Yourself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Trying to do too much too fast makes it even harder to concentrate!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When the assignement is too long, break it up into more than one study session</a:t>
          </a:r>
        </a:p>
      </dsp:txBody>
      <dsp:txXfrm>
        <a:off x="1295578" y="756344"/>
        <a:ext cx="4838521" cy="687585"/>
      </dsp:txXfrm>
    </dsp:sp>
    <dsp:sp modelId="{96482612-56FC-4494-9A16-01297DB2980E}">
      <dsp:nvSpPr>
        <dsp:cNvPr id="0" name=""/>
        <dsp:cNvSpPr/>
      </dsp:nvSpPr>
      <dsp:spPr>
        <a:xfrm>
          <a:off x="332659" y="808796"/>
          <a:ext cx="699017" cy="58268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1FCA5F-4D78-4AE9-8801-E0CD7451C4F8}">
      <dsp:nvSpPr>
        <dsp:cNvPr id="0" name=""/>
        <dsp:cNvSpPr/>
      </dsp:nvSpPr>
      <dsp:spPr>
        <a:xfrm>
          <a:off x="0" y="1512689"/>
          <a:ext cx="6134100" cy="68758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Prevent Daydreams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Break away from daydreams as soon as you realize it is happening!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solidFill>
                <a:sysClr val="windowText" lastClr="000000"/>
              </a:solidFill>
            </a:rPr>
            <a:t> Taking a little break will often help you get re-focused at the task at hand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1295578" y="1512689"/>
        <a:ext cx="4838521" cy="687585"/>
      </dsp:txXfrm>
    </dsp:sp>
    <dsp:sp modelId="{107E7EDF-8AA1-4FBC-853F-5746B3EEC665}">
      <dsp:nvSpPr>
        <dsp:cNvPr id="0" name=""/>
        <dsp:cNvSpPr/>
      </dsp:nvSpPr>
      <dsp:spPr>
        <a:xfrm>
          <a:off x="313613" y="1564868"/>
          <a:ext cx="737110" cy="58322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3B87DEA23C4CD2B840BBCFD126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5F5A-38E9-44FB-8058-216BF157BEA3}"/>
      </w:docPartPr>
      <w:docPartBody>
        <w:p w:rsidR="00793B14" w:rsidRDefault="00A24E1C" w:rsidP="00A24E1C">
          <w:pPr>
            <w:pStyle w:val="AC3B87DEA23C4CD2B840BBCFD126433C"/>
          </w:pPr>
          <w:r>
            <w:t>[Type the company name]</w:t>
          </w:r>
        </w:p>
      </w:docPartBody>
    </w:docPart>
    <w:docPart>
      <w:docPartPr>
        <w:name w:val="67E51C442F5E440FBE00990560F4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23DA-1F7F-4089-BBBA-C9E61716FE35}"/>
      </w:docPartPr>
      <w:docPartBody>
        <w:p w:rsidR="00793B14" w:rsidRDefault="00A24E1C" w:rsidP="00A24E1C">
          <w:pPr>
            <w:pStyle w:val="67E51C442F5E440FBE00990560F4603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793B14"/>
    <w:rsid w:val="00A24E1C"/>
    <w:rsid w:val="00A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  <w:style w:type="paragraph" w:customStyle="1" w:styleId="DCC633287EB94604B9B316F89952BD67">
    <w:name w:val="DCC633287EB94604B9B316F89952BD67"/>
    <w:rsid w:val="00A24E1C"/>
    <w:pPr>
      <w:spacing w:after="160" w:line="259" w:lineRule="auto"/>
    </w:pPr>
  </w:style>
  <w:style w:type="paragraph" w:customStyle="1" w:styleId="D604395B1FC84E868EA7E07B4208DD1C">
    <w:name w:val="D604395B1FC84E868EA7E07B4208DD1C"/>
    <w:rsid w:val="00A24E1C"/>
    <w:pPr>
      <w:spacing w:after="160" w:line="259" w:lineRule="auto"/>
    </w:pPr>
  </w:style>
  <w:style w:type="paragraph" w:customStyle="1" w:styleId="7EDF3A4C34B740298149A1BC5343C028">
    <w:name w:val="7EDF3A4C34B740298149A1BC5343C028"/>
    <w:rsid w:val="00A24E1C"/>
    <w:pPr>
      <w:spacing w:after="160" w:line="259" w:lineRule="auto"/>
    </w:pPr>
  </w:style>
  <w:style w:type="paragraph" w:customStyle="1" w:styleId="391853458DE54FD2A3C7CF08ED3E8CCB">
    <w:name w:val="391853458DE54FD2A3C7CF08ED3E8CCB"/>
    <w:rsid w:val="00A24E1C"/>
    <w:pPr>
      <w:spacing w:after="160" w:line="259" w:lineRule="auto"/>
    </w:pPr>
  </w:style>
  <w:style w:type="paragraph" w:customStyle="1" w:styleId="AC3B87DEA23C4CD2B840BBCFD126433C">
    <w:name w:val="AC3B87DEA23C4CD2B840BBCFD126433C"/>
    <w:rsid w:val="00A24E1C"/>
    <w:pPr>
      <w:spacing w:after="160" w:line="259" w:lineRule="auto"/>
    </w:pPr>
  </w:style>
  <w:style w:type="paragraph" w:customStyle="1" w:styleId="7A1CDDC74F9F430DA2401D38E13C60DF">
    <w:name w:val="7A1CDDC74F9F430DA2401D38E13C60DF"/>
    <w:rsid w:val="00A24E1C"/>
    <w:pPr>
      <w:spacing w:after="160" w:line="259" w:lineRule="auto"/>
    </w:pPr>
  </w:style>
  <w:style w:type="paragraph" w:customStyle="1" w:styleId="67E51C442F5E440FBE00990560F4603D">
    <w:name w:val="67E51C442F5E440FBE00990560F4603D"/>
    <w:rsid w:val="00A24E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3CA2-2D28-4170-A4A9-3D6E83AA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SupportNet Student 3</dc:creator>
  <cp:lastModifiedBy>Windows User</cp:lastModifiedBy>
  <cp:revision>2</cp:revision>
  <cp:lastPrinted>2015-04-21T22:46:00Z</cp:lastPrinted>
  <dcterms:created xsi:type="dcterms:W3CDTF">2020-07-06T20:33:00Z</dcterms:created>
  <dcterms:modified xsi:type="dcterms:W3CDTF">2020-07-06T20:33:00Z</dcterms:modified>
</cp:coreProperties>
</file>