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2159"/>
        <w:gridCol w:w="2158"/>
        <w:gridCol w:w="2158"/>
        <w:gridCol w:w="2158"/>
        <w:gridCol w:w="2158"/>
      </w:tblGrid>
      <w:tr w:rsidR="00DF427B" w:rsidRPr="00DF427B" w:rsidTr="00DF427B">
        <w:tc>
          <w:tcPr>
            <w:tcW w:w="2159" w:type="dxa"/>
          </w:tcPr>
          <w:p w:rsidR="00DF427B" w:rsidRPr="00DF427B" w:rsidRDefault="00DF427B" w:rsidP="00DF42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DF427B">
              <w:rPr>
                <w:rFonts w:ascii="Arial" w:hAnsi="Arial" w:cs="Arial"/>
                <w:b/>
                <w:sz w:val="24"/>
                <w:szCs w:val="24"/>
              </w:rPr>
              <w:t>Hours</w:t>
            </w:r>
          </w:p>
        </w:tc>
        <w:tc>
          <w:tcPr>
            <w:tcW w:w="2159" w:type="dxa"/>
          </w:tcPr>
          <w:p w:rsidR="00DF427B" w:rsidRPr="00DF427B" w:rsidRDefault="00DF427B" w:rsidP="00DF42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427B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2158" w:type="dxa"/>
          </w:tcPr>
          <w:p w:rsidR="00DF427B" w:rsidRPr="00DF427B" w:rsidRDefault="00DF427B" w:rsidP="00DF42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427B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2158" w:type="dxa"/>
          </w:tcPr>
          <w:p w:rsidR="00DF427B" w:rsidRPr="00DF427B" w:rsidRDefault="00DF427B" w:rsidP="00DF42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427B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158" w:type="dxa"/>
          </w:tcPr>
          <w:p w:rsidR="00DF427B" w:rsidRPr="00DF427B" w:rsidRDefault="00DF427B" w:rsidP="00DF42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427B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2158" w:type="dxa"/>
          </w:tcPr>
          <w:p w:rsidR="00DF427B" w:rsidRPr="00DF427B" w:rsidRDefault="00DF427B" w:rsidP="00DF42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427B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="002C0B9B" w:rsidTr="002C0B9B">
        <w:trPr>
          <w:trHeight w:val="816"/>
        </w:trPr>
        <w:tc>
          <w:tcPr>
            <w:tcW w:w="2159" w:type="dxa"/>
          </w:tcPr>
          <w:p w:rsidR="002C0B9B" w:rsidRDefault="002C0B9B" w:rsidP="00DF427B">
            <w:pPr>
              <w:jc w:val="center"/>
            </w:pPr>
            <w:r>
              <w:t>11:00 – 11:50</w:t>
            </w:r>
          </w:p>
        </w:tc>
        <w:tc>
          <w:tcPr>
            <w:tcW w:w="2159" w:type="dxa"/>
            <w:shd w:val="clear" w:color="auto" w:fill="FFFF00"/>
          </w:tcPr>
          <w:p w:rsidR="002C0B9B" w:rsidRDefault="002C0B9B">
            <w:r>
              <w:t>UNIV 1, sect (25)</w:t>
            </w:r>
          </w:p>
          <w:p w:rsidR="002C0B9B" w:rsidRDefault="002C0B9B">
            <w:r>
              <w:t xml:space="preserve">instructor – class </w:t>
            </w:r>
            <w:proofErr w:type="spellStart"/>
            <w:r>
              <w:t>nbr</w:t>
            </w:r>
            <w:proofErr w:type="spellEnd"/>
          </w:p>
        </w:tc>
        <w:tc>
          <w:tcPr>
            <w:tcW w:w="2158" w:type="dxa"/>
          </w:tcPr>
          <w:p w:rsidR="002C0B9B" w:rsidRDefault="002C0B9B"/>
        </w:tc>
        <w:tc>
          <w:tcPr>
            <w:tcW w:w="2158" w:type="dxa"/>
            <w:shd w:val="clear" w:color="auto" w:fill="FFFF00"/>
          </w:tcPr>
          <w:p w:rsidR="002C0B9B" w:rsidRDefault="002C0B9B" w:rsidP="002C0B9B">
            <w:r>
              <w:t>UNIV 1, sect (25)</w:t>
            </w:r>
          </w:p>
          <w:p w:rsidR="002C0B9B" w:rsidRDefault="002C0B9B" w:rsidP="002C0B9B">
            <w:r>
              <w:t xml:space="preserve">instructor – class </w:t>
            </w:r>
            <w:proofErr w:type="spellStart"/>
            <w:r>
              <w:t>nbr</w:t>
            </w:r>
            <w:proofErr w:type="spellEnd"/>
          </w:p>
        </w:tc>
        <w:tc>
          <w:tcPr>
            <w:tcW w:w="2158" w:type="dxa"/>
          </w:tcPr>
          <w:p w:rsidR="002C0B9B" w:rsidRDefault="002C0B9B"/>
        </w:tc>
        <w:tc>
          <w:tcPr>
            <w:tcW w:w="2158" w:type="dxa"/>
            <w:shd w:val="clear" w:color="auto" w:fill="FFFF00"/>
          </w:tcPr>
          <w:p w:rsidR="002C0B9B" w:rsidRDefault="002C0B9B" w:rsidP="002C0B9B">
            <w:r>
              <w:t>UNIV 1, sect (25)</w:t>
            </w:r>
          </w:p>
          <w:p w:rsidR="002C0B9B" w:rsidRDefault="002C0B9B" w:rsidP="002C0B9B">
            <w:r>
              <w:t xml:space="preserve">instructor – class </w:t>
            </w:r>
            <w:proofErr w:type="spellStart"/>
            <w:r>
              <w:t>nbr</w:t>
            </w:r>
            <w:proofErr w:type="spellEnd"/>
          </w:p>
        </w:tc>
      </w:tr>
      <w:tr w:rsidR="00F839D3" w:rsidTr="00D82E15">
        <w:trPr>
          <w:trHeight w:val="816"/>
        </w:trPr>
        <w:tc>
          <w:tcPr>
            <w:tcW w:w="2159" w:type="dxa"/>
          </w:tcPr>
          <w:p w:rsidR="00F839D3" w:rsidRDefault="00F839D3" w:rsidP="00DF427B">
            <w:pPr>
              <w:jc w:val="center"/>
            </w:pPr>
            <w:r>
              <w:t>12:00 – 12:50</w:t>
            </w:r>
          </w:p>
        </w:tc>
        <w:tc>
          <w:tcPr>
            <w:tcW w:w="2159" w:type="dxa"/>
            <w:shd w:val="clear" w:color="auto" w:fill="BDD6EE" w:themeFill="accent1" w:themeFillTint="66"/>
          </w:tcPr>
          <w:p w:rsidR="00F839D3" w:rsidRDefault="00F839D3" w:rsidP="00900FCD">
            <w:r>
              <w:t>MATH 4R, sect, (</w:t>
            </w:r>
            <w:r w:rsidR="00900FCD">
              <w:t>cap</w:t>
            </w:r>
            <w:r>
              <w:t xml:space="preserve">) </w:t>
            </w:r>
            <w:proofErr w:type="spellStart"/>
            <w:r>
              <w:t>Tofan</w:t>
            </w:r>
            <w:proofErr w:type="spellEnd"/>
            <w:r>
              <w:t xml:space="preserve">- class </w:t>
            </w:r>
            <w:proofErr w:type="spellStart"/>
            <w:r>
              <w:t>nbr</w:t>
            </w:r>
            <w:proofErr w:type="spellEnd"/>
          </w:p>
        </w:tc>
        <w:tc>
          <w:tcPr>
            <w:tcW w:w="2158" w:type="dxa"/>
          </w:tcPr>
          <w:p w:rsidR="00F839D3" w:rsidRDefault="00F839D3"/>
        </w:tc>
        <w:tc>
          <w:tcPr>
            <w:tcW w:w="2158" w:type="dxa"/>
            <w:shd w:val="clear" w:color="auto" w:fill="BDD6EE" w:themeFill="accent1" w:themeFillTint="66"/>
          </w:tcPr>
          <w:p w:rsidR="00F839D3" w:rsidRDefault="00F839D3" w:rsidP="00900FCD">
            <w:r>
              <w:t>MATH 4R, sect, (</w:t>
            </w:r>
            <w:r w:rsidR="00900FCD">
              <w:t>cap</w:t>
            </w:r>
            <w:r>
              <w:t xml:space="preserve">) </w:t>
            </w:r>
            <w:proofErr w:type="spellStart"/>
            <w:r>
              <w:t>Tofan</w:t>
            </w:r>
            <w:proofErr w:type="spellEnd"/>
            <w:r>
              <w:t xml:space="preserve">- class </w:t>
            </w:r>
            <w:proofErr w:type="spellStart"/>
            <w:r>
              <w:t>nbr</w:t>
            </w:r>
            <w:proofErr w:type="spellEnd"/>
          </w:p>
        </w:tc>
        <w:tc>
          <w:tcPr>
            <w:tcW w:w="2158" w:type="dxa"/>
          </w:tcPr>
          <w:p w:rsidR="00F839D3" w:rsidRDefault="00F839D3"/>
        </w:tc>
        <w:tc>
          <w:tcPr>
            <w:tcW w:w="2158" w:type="dxa"/>
            <w:shd w:val="clear" w:color="auto" w:fill="BDD6EE" w:themeFill="accent1" w:themeFillTint="66"/>
          </w:tcPr>
          <w:p w:rsidR="00F839D3" w:rsidRDefault="00F839D3" w:rsidP="00900FCD">
            <w:r>
              <w:t>MATH 4R, sect, (</w:t>
            </w:r>
            <w:r w:rsidR="00900FCD">
              <w:t>cap</w:t>
            </w:r>
            <w:r>
              <w:t xml:space="preserve">) </w:t>
            </w:r>
            <w:proofErr w:type="spellStart"/>
            <w:r>
              <w:t>Tofan</w:t>
            </w:r>
            <w:proofErr w:type="spellEnd"/>
            <w:r>
              <w:t xml:space="preserve">- class </w:t>
            </w:r>
            <w:proofErr w:type="spellStart"/>
            <w:r>
              <w:t>nbr</w:t>
            </w:r>
            <w:proofErr w:type="spellEnd"/>
          </w:p>
        </w:tc>
      </w:tr>
      <w:tr w:rsidR="009A23F1" w:rsidTr="009A23F1">
        <w:trPr>
          <w:trHeight w:val="550"/>
        </w:trPr>
        <w:tc>
          <w:tcPr>
            <w:tcW w:w="2159" w:type="dxa"/>
          </w:tcPr>
          <w:p w:rsidR="009A23F1" w:rsidRDefault="009A23F1" w:rsidP="00C03E87">
            <w:pPr>
              <w:jc w:val="center"/>
            </w:pPr>
            <w:r>
              <w:t>12:30-1:45</w:t>
            </w:r>
          </w:p>
        </w:tc>
        <w:tc>
          <w:tcPr>
            <w:tcW w:w="2159" w:type="dxa"/>
            <w:shd w:val="clear" w:color="auto" w:fill="auto"/>
          </w:tcPr>
          <w:p w:rsidR="009A23F1" w:rsidRDefault="009A23F1" w:rsidP="00C03E87"/>
        </w:tc>
        <w:tc>
          <w:tcPr>
            <w:tcW w:w="2158" w:type="dxa"/>
            <w:shd w:val="clear" w:color="auto" w:fill="A8D08D" w:themeFill="accent6" w:themeFillTint="99"/>
          </w:tcPr>
          <w:p w:rsidR="009A23F1" w:rsidRDefault="004F4A98">
            <w:r>
              <w:t>ENGL 5A, sect, (25) Hooper</w:t>
            </w:r>
            <w:r w:rsidR="009A23F1">
              <w:t xml:space="preserve">- class </w:t>
            </w:r>
            <w:proofErr w:type="spellStart"/>
            <w:r w:rsidR="009A23F1">
              <w:t>nbr</w:t>
            </w:r>
            <w:proofErr w:type="spellEnd"/>
          </w:p>
        </w:tc>
        <w:tc>
          <w:tcPr>
            <w:tcW w:w="2158" w:type="dxa"/>
            <w:shd w:val="clear" w:color="auto" w:fill="auto"/>
          </w:tcPr>
          <w:p w:rsidR="009A23F1" w:rsidRDefault="009A23F1" w:rsidP="00C03E87"/>
        </w:tc>
        <w:tc>
          <w:tcPr>
            <w:tcW w:w="2158" w:type="dxa"/>
            <w:shd w:val="clear" w:color="auto" w:fill="A8D08D" w:themeFill="accent6" w:themeFillTint="99"/>
          </w:tcPr>
          <w:p w:rsidR="009A23F1" w:rsidRDefault="004F4A98" w:rsidP="003A4318">
            <w:r>
              <w:t>ENGL 5A, sect, (25) Hooper</w:t>
            </w:r>
            <w:r w:rsidR="009A23F1">
              <w:t xml:space="preserve">- class </w:t>
            </w:r>
            <w:proofErr w:type="spellStart"/>
            <w:r w:rsidR="009A23F1">
              <w:t>nbr</w:t>
            </w:r>
            <w:proofErr w:type="spellEnd"/>
          </w:p>
        </w:tc>
        <w:tc>
          <w:tcPr>
            <w:tcW w:w="2158" w:type="dxa"/>
            <w:shd w:val="clear" w:color="auto" w:fill="auto"/>
          </w:tcPr>
          <w:p w:rsidR="009A23F1" w:rsidRDefault="009A23F1" w:rsidP="00C03E87"/>
        </w:tc>
      </w:tr>
      <w:tr w:rsidR="009A23F1" w:rsidTr="009A23F1">
        <w:trPr>
          <w:trHeight w:val="550"/>
        </w:trPr>
        <w:tc>
          <w:tcPr>
            <w:tcW w:w="2159" w:type="dxa"/>
          </w:tcPr>
          <w:p w:rsidR="009A23F1" w:rsidRDefault="009A23F1" w:rsidP="00DF427B">
            <w:pPr>
              <w:jc w:val="center"/>
            </w:pPr>
            <w:r>
              <w:t>2:00-3:15</w:t>
            </w:r>
          </w:p>
        </w:tc>
        <w:tc>
          <w:tcPr>
            <w:tcW w:w="2159" w:type="dxa"/>
            <w:shd w:val="clear" w:color="auto" w:fill="auto"/>
          </w:tcPr>
          <w:p w:rsidR="009A23F1" w:rsidRDefault="009A23F1" w:rsidP="00C03E87"/>
        </w:tc>
        <w:tc>
          <w:tcPr>
            <w:tcW w:w="2158" w:type="dxa"/>
            <w:shd w:val="clear" w:color="auto" w:fill="FFD966" w:themeFill="accent4" w:themeFillTint="99"/>
          </w:tcPr>
          <w:p w:rsidR="009A23F1" w:rsidRDefault="004F4A98">
            <w:r>
              <w:t xml:space="preserve">AIS 50, sect, (25) </w:t>
            </w:r>
            <w:proofErr w:type="spellStart"/>
            <w:r>
              <w:t>Ettner</w:t>
            </w:r>
            <w:proofErr w:type="spellEnd"/>
            <w:r w:rsidR="009A23F1">
              <w:t xml:space="preserve">- class </w:t>
            </w:r>
            <w:proofErr w:type="spellStart"/>
            <w:r w:rsidR="009A23F1">
              <w:t>nbr</w:t>
            </w:r>
            <w:proofErr w:type="spellEnd"/>
          </w:p>
        </w:tc>
        <w:tc>
          <w:tcPr>
            <w:tcW w:w="2158" w:type="dxa"/>
            <w:shd w:val="clear" w:color="auto" w:fill="auto"/>
          </w:tcPr>
          <w:p w:rsidR="009A23F1" w:rsidRDefault="009A23F1" w:rsidP="00C03E87"/>
        </w:tc>
        <w:tc>
          <w:tcPr>
            <w:tcW w:w="2158" w:type="dxa"/>
            <w:shd w:val="clear" w:color="auto" w:fill="FFD966" w:themeFill="accent4" w:themeFillTint="99"/>
          </w:tcPr>
          <w:p w:rsidR="009A23F1" w:rsidRDefault="004F4A98" w:rsidP="002A12E8">
            <w:r>
              <w:t xml:space="preserve">AIS 50, sect, (25) </w:t>
            </w:r>
            <w:proofErr w:type="spellStart"/>
            <w:r>
              <w:t>Ettner</w:t>
            </w:r>
            <w:proofErr w:type="spellEnd"/>
            <w:r w:rsidR="009A23F1">
              <w:t xml:space="preserve">- class </w:t>
            </w:r>
            <w:proofErr w:type="spellStart"/>
            <w:r w:rsidR="009A23F1">
              <w:t>nbr</w:t>
            </w:r>
            <w:proofErr w:type="spellEnd"/>
          </w:p>
        </w:tc>
        <w:tc>
          <w:tcPr>
            <w:tcW w:w="2158" w:type="dxa"/>
            <w:shd w:val="clear" w:color="auto" w:fill="auto"/>
          </w:tcPr>
          <w:p w:rsidR="009A23F1" w:rsidRDefault="009A23F1" w:rsidP="00C03E87"/>
        </w:tc>
      </w:tr>
    </w:tbl>
    <w:p w:rsidR="00D2282C" w:rsidRDefault="008409B8"/>
    <w:p w:rsidR="00A239BA" w:rsidRDefault="00A239BA"/>
    <w:p w:rsidR="000E3B48" w:rsidRDefault="00A239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90170</wp:posOffset>
                </wp:positionV>
                <wp:extent cx="8298180" cy="449580"/>
                <wp:effectExtent l="0" t="0" r="762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8180" cy="4495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  <w:alias w:val="Title"/>
                              <w:tag w:val=""/>
                              <w:id w:val="2073310210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A239BA" w:rsidRPr="002C0B9B" w:rsidRDefault="008409B8" w:rsidP="00A239BA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jc w:val="center"/>
                                  <w:rPr>
                                    <w:b/>
                                    <w:cap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Native American Scholars Proposed Class Schedule</w:t>
                                </w:r>
                              </w:p>
                            </w:sdtContent>
                          </w:sdt>
                          <w:p w:rsidR="00A239BA" w:rsidRPr="002C0B9B" w:rsidRDefault="00A239BA" w:rsidP="00A239BA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center"/>
                              <w:rPr>
                                <w:b/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  <w:t>SPRING 2017</w:t>
                            </w:r>
                          </w:p>
                          <w:p w:rsidR="00A239BA" w:rsidRDefault="00A239BA" w:rsidP="00A239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0;margin-top:7.1pt;width:653.4pt;height:3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" fillcolor="#5b9bd5 [3204]" stroked="f" strokeweight="1pt">
                <v:textbox>
                  <w:txbxContent>
                    <w:sdt>
                      <w:sdtPr>
                        <w:rPr>
                          <w:b/>
                          <w:caps/>
                          <w:color w:val="FFFFFF" w:themeColor="background1"/>
                          <w:sz w:val="24"/>
                          <w:szCs w:val="24"/>
                        </w:rPr>
                        <w:alias w:val="Title"/>
                        <w:tag w:val=""/>
                        <w:id w:val="2073310210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:rsidR="00A239BA" w:rsidRPr="002C0B9B" w:rsidRDefault="008409B8" w:rsidP="00A239B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>Native American Scholars Proposed Class Schedule</w:t>
                          </w:r>
                        </w:p>
                      </w:sdtContent>
                    </w:sdt>
                    <w:p w:rsidR="00A239BA" w:rsidRPr="002C0B9B" w:rsidRDefault="00A239BA" w:rsidP="00A239BA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center"/>
                        <w:rPr>
                          <w:b/>
                          <w:cap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aps/>
                          <w:color w:val="FFFFFF" w:themeColor="background1"/>
                          <w:sz w:val="24"/>
                          <w:szCs w:val="24"/>
                        </w:rPr>
                        <w:t>SPRING 2017</w:t>
                      </w:r>
                    </w:p>
                    <w:p w:rsidR="00A239BA" w:rsidRDefault="00A239BA" w:rsidP="00A239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E3B48" w:rsidRDefault="000E3B48" w:rsidP="000E3B48"/>
    <w:p w:rsidR="000E3B48" w:rsidRDefault="000E3B48" w:rsidP="000E3B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2159"/>
        <w:gridCol w:w="2158"/>
        <w:gridCol w:w="2158"/>
        <w:gridCol w:w="2158"/>
        <w:gridCol w:w="2158"/>
      </w:tblGrid>
      <w:tr w:rsidR="000E3B48" w:rsidRPr="00DF427B" w:rsidTr="00622DFE">
        <w:tc>
          <w:tcPr>
            <w:tcW w:w="2159" w:type="dxa"/>
          </w:tcPr>
          <w:p w:rsidR="000E3B48" w:rsidRPr="00DF427B" w:rsidRDefault="000E3B48" w:rsidP="00622D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427B">
              <w:rPr>
                <w:rFonts w:ascii="Arial" w:hAnsi="Arial" w:cs="Arial"/>
                <w:b/>
                <w:sz w:val="24"/>
                <w:szCs w:val="24"/>
              </w:rPr>
              <w:t>Hours</w:t>
            </w:r>
          </w:p>
        </w:tc>
        <w:tc>
          <w:tcPr>
            <w:tcW w:w="2159" w:type="dxa"/>
          </w:tcPr>
          <w:p w:rsidR="000E3B48" w:rsidRPr="00DF427B" w:rsidRDefault="000E3B48" w:rsidP="00622D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427B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2158" w:type="dxa"/>
          </w:tcPr>
          <w:p w:rsidR="000E3B48" w:rsidRPr="00DF427B" w:rsidRDefault="000E3B48" w:rsidP="00622D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427B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2158" w:type="dxa"/>
          </w:tcPr>
          <w:p w:rsidR="000E3B48" w:rsidRPr="00DF427B" w:rsidRDefault="000E3B48" w:rsidP="00622D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427B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158" w:type="dxa"/>
          </w:tcPr>
          <w:p w:rsidR="000E3B48" w:rsidRPr="00DF427B" w:rsidRDefault="000E3B48" w:rsidP="00622D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427B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2158" w:type="dxa"/>
          </w:tcPr>
          <w:p w:rsidR="000E3B48" w:rsidRPr="00DF427B" w:rsidRDefault="000E3B48" w:rsidP="00622D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427B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="00296C93" w:rsidTr="00296C93">
        <w:trPr>
          <w:trHeight w:val="816"/>
        </w:trPr>
        <w:tc>
          <w:tcPr>
            <w:tcW w:w="2159" w:type="dxa"/>
          </w:tcPr>
          <w:p w:rsidR="00296C93" w:rsidRDefault="00296C93" w:rsidP="00296C93">
            <w:pPr>
              <w:jc w:val="center"/>
            </w:pPr>
            <w:r>
              <w:t>11:00 – 11:50</w:t>
            </w:r>
          </w:p>
        </w:tc>
        <w:tc>
          <w:tcPr>
            <w:tcW w:w="2159" w:type="dxa"/>
            <w:shd w:val="clear" w:color="auto" w:fill="BDD6EE" w:themeFill="accent1" w:themeFillTint="66"/>
          </w:tcPr>
          <w:p w:rsidR="00296C93" w:rsidRDefault="00296C93" w:rsidP="00296C93">
            <w:r>
              <w:t>LING 10, sect (25)</w:t>
            </w:r>
          </w:p>
          <w:p w:rsidR="00296C93" w:rsidRDefault="00296C93" w:rsidP="00296C93">
            <w:r>
              <w:t xml:space="preserve">Boyle – class </w:t>
            </w:r>
            <w:proofErr w:type="spellStart"/>
            <w:r>
              <w:t>nbr</w:t>
            </w:r>
            <w:proofErr w:type="spellEnd"/>
          </w:p>
        </w:tc>
        <w:tc>
          <w:tcPr>
            <w:tcW w:w="2158" w:type="dxa"/>
          </w:tcPr>
          <w:p w:rsidR="00296C93" w:rsidRDefault="00296C93" w:rsidP="00296C93"/>
        </w:tc>
        <w:tc>
          <w:tcPr>
            <w:tcW w:w="2158" w:type="dxa"/>
            <w:shd w:val="clear" w:color="auto" w:fill="BDD6EE" w:themeFill="accent1" w:themeFillTint="66"/>
          </w:tcPr>
          <w:p w:rsidR="00296C93" w:rsidRDefault="00296C93" w:rsidP="00296C93">
            <w:r>
              <w:t>LING 10, sect (25)</w:t>
            </w:r>
          </w:p>
          <w:p w:rsidR="00296C93" w:rsidRDefault="00296C93" w:rsidP="00296C93">
            <w:r>
              <w:t xml:space="preserve">Boyle – class </w:t>
            </w:r>
            <w:proofErr w:type="spellStart"/>
            <w:r>
              <w:t>nbr</w:t>
            </w:r>
            <w:proofErr w:type="spellEnd"/>
          </w:p>
        </w:tc>
        <w:tc>
          <w:tcPr>
            <w:tcW w:w="2158" w:type="dxa"/>
          </w:tcPr>
          <w:p w:rsidR="00296C93" w:rsidRDefault="00296C93" w:rsidP="00296C93"/>
        </w:tc>
        <w:tc>
          <w:tcPr>
            <w:tcW w:w="2158" w:type="dxa"/>
            <w:shd w:val="clear" w:color="auto" w:fill="BDD6EE" w:themeFill="accent1" w:themeFillTint="66"/>
          </w:tcPr>
          <w:p w:rsidR="00296C93" w:rsidRDefault="00296C93" w:rsidP="00296C93">
            <w:r>
              <w:t>LING 10, sect (25)</w:t>
            </w:r>
          </w:p>
          <w:p w:rsidR="00296C93" w:rsidRDefault="00296C93" w:rsidP="00296C93">
            <w:r>
              <w:t xml:space="preserve">Boyle – class </w:t>
            </w:r>
            <w:proofErr w:type="spellStart"/>
            <w:r>
              <w:t>nbr</w:t>
            </w:r>
            <w:proofErr w:type="spellEnd"/>
          </w:p>
        </w:tc>
      </w:tr>
      <w:tr w:rsidR="00296C93" w:rsidTr="00296C93">
        <w:trPr>
          <w:trHeight w:val="816"/>
        </w:trPr>
        <w:tc>
          <w:tcPr>
            <w:tcW w:w="2159" w:type="dxa"/>
          </w:tcPr>
          <w:p w:rsidR="00296C93" w:rsidRDefault="00296C93" w:rsidP="00296C93">
            <w:pPr>
              <w:jc w:val="center"/>
            </w:pPr>
            <w:r>
              <w:t>12:00 – 12:50</w:t>
            </w:r>
          </w:p>
        </w:tc>
        <w:tc>
          <w:tcPr>
            <w:tcW w:w="2159" w:type="dxa"/>
            <w:shd w:val="clear" w:color="auto" w:fill="A8D08D" w:themeFill="accent6" w:themeFillTint="99"/>
          </w:tcPr>
          <w:p w:rsidR="00296C93" w:rsidRDefault="004F4A98" w:rsidP="00296C93">
            <w:r>
              <w:t>ENGL 5B, sect, (25) Hooper</w:t>
            </w:r>
            <w:r w:rsidR="00296C93">
              <w:t xml:space="preserve">- class </w:t>
            </w:r>
            <w:proofErr w:type="spellStart"/>
            <w:r w:rsidR="00296C93">
              <w:t>nbr</w:t>
            </w:r>
            <w:proofErr w:type="spellEnd"/>
          </w:p>
        </w:tc>
        <w:tc>
          <w:tcPr>
            <w:tcW w:w="2158" w:type="dxa"/>
          </w:tcPr>
          <w:p w:rsidR="00296C93" w:rsidRDefault="00296C93" w:rsidP="00296C93"/>
        </w:tc>
        <w:tc>
          <w:tcPr>
            <w:tcW w:w="2158" w:type="dxa"/>
            <w:shd w:val="clear" w:color="auto" w:fill="A8D08D" w:themeFill="accent6" w:themeFillTint="99"/>
          </w:tcPr>
          <w:p w:rsidR="00296C93" w:rsidRDefault="004F4A98" w:rsidP="00296C93">
            <w:r>
              <w:t>ENGL 5B, sect, (25) Hooper</w:t>
            </w:r>
            <w:r w:rsidR="00296C93">
              <w:t xml:space="preserve">- class </w:t>
            </w:r>
            <w:proofErr w:type="spellStart"/>
            <w:r w:rsidR="00296C93">
              <w:t>nbr</w:t>
            </w:r>
            <w:proofErr w:type="spellEnd"/>
          </w:p>
        </w:tc>
        <w:tc>
          <w:tcPr>
            <w:tcW w:w="2158" w:type="dxa"/>
          </w:tcPr>
          <w:p w:rsidR="00296C93" w:rsidRDefault="00296C93" w:rsidP="00296C93"/>
        </w:tc>
        <w:tc>
          <w:tcPr>
            <w:tcW w:w="2158" w:type="dxa"/>
            <w:shd w:val="clear" w:color="auto" w:fill="A8D08D" w:themeFill="accent6" w:themeFillTint="99"/>
          </w:tcPr>
          <w:p w:rsidR="00296C93" w:rsidRDefault="004F4A98" w:rsidP="00296C93">
            <w:r>
              <w:t>ENGL 5B, sect, (25) Hooper</w:t>
            </w:r>
            <w:r w:rsidR="00296C93">
              <w:t xml:space="preserve">- class </w:t>
            </w:r>
            <w:proofErr w:type="spellStart"/>
            <w:r w:rsidR="00296C93">
              <w:t>nbr</w:t>
            </w:r>
            <w:proofErr w:type="spellEnd"/>
          </w:p>
        </w:tc>
      </w:tr>
      <w:tr w:rsidR="000E3B48" w:rsidTr="00622DFE">
        <w:trPr>
          <w:trHeight w:val="550"/>
        </w:trPr>
        <w:tc>
          <w:tcPr>
            <w:tcW w:w="2159" w:type="dxa"/>
          </w:tcPr>
          <w:p w:rsidR="000E3B48" w:rsidRDefault="000E3B48" w:rsidP="000E3B48">
            <w:pPr>
              <w:jc w:val="center"/>
            </w:pPr>
            <w:r>
              <w:t>2:00-3:15</w:t>
            </w:r>
          </w:p>
        </w:tc>
        <w:tc>
          <w:tcPr>
            <w:tcW w:w="2159" w:type="dxa"/>
            <w:shd w:val="clear" w:color="auto" w:fill="auto"/>
          </w:tcPr>
          <w:p w:rsidR="000E3B48" w:rsidRDefault="000E3B48" w:rsidP="000E3B48"/>
        </w:tc>
        <w:tc>
          <w:tcPr>
            <w:tcW w:w="2158" w:type="dxa"/>
            <w:shd w:val="clear" w:color="auto" w:fill="FFD966" w:themeFill="accent4" w:themeFillTint="99"/>
          </w:tcPr>
          <w:p w:rsidR="000E3B48" w:rsidRDefault="000E3B48" w:rsidP="000E3B48">
            <w:r>
              <w:t xml:space="preserve">PLSI 2, sect, (cap) Hansen- class </w:t>
            </w:r>
            <w:proofErr w:type="spellStart"/>
            <w:r>
              <w:t>nbr</w:t>
            </w:r>
            <w:proofErr w:type="spellEnd"/>
          </w:p>
        </w:tc>
        <w:tc>
          <w:tcPr>
            <w:tcW w:w="2158" w:type="dxa"/>
            <w:shd w:val="clear" w:color="auto" w:fill="auto"/>
          </w:tcPr>
          <w:p w:rsidR="000E3B48" w:rsidRDefault="000E3B48" w:rsidP="000E3B48"/>
        </w:tc>
        <w:tc>
          <w:tcPr>
            <w:tcW w:w="2158" w:type="dxa"/>
            <w:shd w:val="clear" w:color="auto" w:fill="FFD966" w:themeFill="accent4" w:themeFillTint="99"/>
          </w:tcPr>
          <w:p w:rsidR="000E3B48" w:rsidRDefault="000E3B48" w:rsidP="000E3B48">
            <w:r>
              <w:t xml:space="preserve">PLSI 2, sect, (cap) Hansen- class </w:t>
            </w:r>
            <w:proofErr w:type="spellStart"/>
            <w:r>
              <w:t>nbr</w:t>
            </w:r>
            <w:proofErr w:type="spellEnd"/>
          </w:p>
        </w:tc>
        <w:tc>
          <w:tcPr>
            <w:tcW w:w="2158" w:type="dxa"/>
            <w:shd w:val="clear" w:color="auto" w:fill="auto"/>
          </w:tcPr>
          <w:p w:rsidR="000E3B48" w:rsidRDefault="000E3B48" w:rsidP="000E3B48"/>
        </w:tc>
      </w:tr>
    </w:tbl>
    <w:p w:rsidR="00A239BA" w:rsidRPr="000E3B48" w:rsidRDefault="00A239BA" w:rsidP="000E3B48"/>
    <w:sectPr w:rsidR="00A239BA" w:rsidRPr="000E3B48" w:rsidSect="00DF427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13B" w:rsidRDefault="00C1213B" w:rsidP="00C1213B">
      <w:pPr>
        <w:spacing w:after="0" w:line="240" w:lineRule="auto"/>
      </w:pPr>
      <w:r>
        <w:separator/>
      </w:r>
    </w:p>
  </w:endnote>
  <w:endnote w:type="continuationSeparator" w:id="0">
    <w:p w:rsidR="00C1213B" w:rsidRDefault="00C1213B" w:rsidP="00C12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13B" w:rsidRDefault="00C1213B" w:rsidP="00C1213B">
      <w:pPr>
        <w:spacing w:after="0" w:line="240" w:lineRule="auto"/>
      </w:pPr>
      <w:r>
        <w:separator/>
      </w:r>
    </w:p>
  </w:footnote>
  <w:footnote w:type="continuationSeparator" w:id="0">
    <w:p w:rsidR="00C1213B" w:rsidRDefault="00C1213B" w:rsidP="00C12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13B" w:rsidRDefault="00C1213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49950" cy="487680"/>
              <wp:effectExtent l="0" t="0" r="0" b="7620"/>
              <wp:wrapTight wrapText="bothSides">
                <wp:wrapPolygon edited="0">
                  <wp:start x="0" y="0"/>
                  <wp:lineTo x="0" y="21094"/>
                  <wp:lineTo x="21550" y="21094"/>
                  <wp:lineTo x="21550" y="0"/>
                  <wp:lineTo x="0" y="0"/>
                </wp:wrapPolygon>
              </wp:wrapTight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4876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-53935818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C1213B" w:rsidRPr="002C0B9B" w:rsidRDefault="008409B8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Native American Scholars Proposed Class Schedule</w:t>
                              </w:r>
                            </w:p>
                          </w:sdtContent>
                        </w:sdt>
                        <w:p w:rsidR="00C1213B" w:rsidRPr="002C0B9B" w:rsidRDefault="00C121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2C0B9B"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>Fall 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7" style="position:absolute;margin-left:417.3pt;margin-top:0;width:468.5pt;height:38.4pt;z-index:-251657216;visibility:visible;mso-wrap-style:square;mso-width-percent:1000;mso-height-percent:0;mso-top-percent:45;mso-wrap-distance-left:9.35pt;mso-wrap-distance-top:0;mso-wrap-distance-right:9.35pt;mso-wrap-distance-bottom:0;mso-position-horizontal:right;mso-position-horizontal-relative:margin;mso-position-vertical-relative:page;mso-width-percent:1000;mso-height-percent:0;mso-top-percent:45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" o:allowoverlap="f" fillcolor="#5b9bd5 [3204]" stroked="f" strokeweight="1pt">
              <v:textbox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le"/>
                      <w:tag w:val=""/>
                      <w:id w:val="-53935818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C1213B" w:rsidRPr="002C0B9B" w:rsidRDefault="008409B8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Native American Scholars Proposed Class Schedule</w:t>
                        </w:r>
                      </w:p>
                    </w:sdtContent>
                  </w:sdt>
                  <w:p w:rsidR="00C1213B" w:rsidRPr="002C0B9B" w:rsidRDefault="00C1213B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</w:pPr>
                    <w:r w:rsidRPr="002C0B9B"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t>Fall 2016</w:t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27B"/>
    <w:rsid w:val="000E3B48"/>
    <w:rsid w:val="001F72CB"/>
    <w:rsid w:val="00251AE4"/>
    <w:rsid w:val="00296C93"/>
    <w:rsid w:val="002A12E8"/>
    <w:rsid w:val="002B5F9E"/>
    <w:rsid w:val="002C0B9B"/>
    <w:rsid w:val="003164F8"/>
    <w:rsid w:val="003A4318"/>
    <w:rsid w:val="004F4A98"/>
    <w:rsid w:val="00634BBE"/>
    <w:rsid w:val="006F11FC"/>
    <w:rsid w:val="007A3EFD"/>
    <w:rsid w:val="008409B8"/>
    <w:rsid w:val="00900FCD"/>
    <w:rsid w:val="009A23F1"/>
    <w:rsid w:val="00A239BA"/>
    <w:rsid w:val="00C03E87"/>
    <w:rsid w:val="00C1213B"/>
    <w:rsid w:val="00C50858"/>
    <w:rsid w:val="00C74B55"/>
    <w:rsid w:val="00CC05DE"/>
    <w:rsid w:val="00DF427B"/>
    <w:rsid w:val="00F839D3"/>
    <w:rsid w:val="00F9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4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2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13B"/>
  </w:style>
  <w:style w:type="paragraph" w:styleId="Footer">
    <w:name w:val="footer"/>
    <w:basedOn w:val="Normal"/>
    <w:link w:val="FooterChar"/>
    <w:uiPriority w:val="99"/>
    <w:unhideWhenUsed/>
    <w:rsid w:val="00C12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13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4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2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13B"/>
  </w:style>
  <w:style w:type="paragraph" w:styleId="Footer">
    <w:name w:val="footer"/>
    <w:basedOn w:val="Normal"/>
    <w:link w:val="FooterChar"/>
    <w:uiPriority w:val="99"/>
    <w:unhideWhenUsed/>
    <w:rsid w:val="00C12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Native American Scholars Proposed Class Schedule </vt:lpstr>
    </vt:vector>
  </TitlesOfParts>
  <Company>CSU, Fresno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Scholars Proposed Class Schedule</dc:title>
  <dc:subject/>
  <dc:creator>Deborah Donner</dc:creator>
  <cp:keywords/>
  <dc:description/>
  <cp:lastModifiedBy>Phong Yang</cp:lastModifiedBy>
  <cp:revision>2</cp:revision>
  <dcterms:created xsi:type="dcterms:W3CDTF">2016-05-11T19:16:00Z</dcterms:created>
  <dcterms:modified xsi:type="dcterms:W3CDTF">2016-05-11T19:16:00Z</dcterms:modified>
</cp:coreProperties>
</file>